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414D11DC" w:rsidR="000B63C5" w:rsidRPr="00623208" w:rsidRDefault="0073636B" w:rsidP="000B63C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05</w:t>
      </w:r>
      <w:r w:rsidR="000B63C5" w:rsidRPr="00623208">
        <w:rPr>
          <w:rFonts w:ascii="GHEA Grapalat" w:hAnsi="GHEA Grapalat"/>
          <w:i w:val="0"/>
          <w:sz w:val="24"/>
          <w:szCs w:val="24"/>
        </w:rPr>
        <w:t>" "</w:t>
      </w:r>
      <w:r w:rsidR="005D0B91">
        <w:rPr>
          <w:rFonts w:ascii="GHEA Grapalat" w:hAnsi="GHEA Grapalat"/>
          <w:i w:val="0"/>
          <w:sz w:val="24"/>
          <w:szCs w:val="24"/>
          <w:lang w:val="hy-AM"/>
        </w:rPr>
        <w:t>0</w:t>
      </w:r>
      <w:r>
        <w:rPr>
          <w:rFonts w:ascii="GHEA Grapalat" w:hAnsi="GHEA Grapalat"/>
          <w:i w:val="0"/>
          <w:sz w:val="24"/>
          <w:szCs w:val="24"/>
          <w:lang w:val="hy-AM"/>
        </w:rPr>
        <w:t>5</w:t>
      </w:r>
      <w:r w:rsidR="000B63C5" w:rsidRPr="00623208">
        <w:rPr>
          <w:rFonts w:ascii="GHEA Grapalat" w:hAnsi="GHEA Grapalat"/>
          <w:i w:val="0"/>
          <w:sz w:val="24"/>
          <w:szCs w:val="24"/>
        </w:rPr>
        <w:t>" 202</w:t>
      </w:r>
      <w:r w:rsidR="009D340F">
        <w:rPr>
          <w:rFonts w:ascii="GHEA Grapalat" w:hAnsi="GHEA Grapalat"/>
          <w:i w:val="0"/>
          <w:sz w:val="24"/>
          <w:szCs w:val="24"/>
          <w:lang w:val="hy-AM"/>
        </w:rPr>
        <w:t>6</w:t>
      </w:r>
      <w:r w:rsidR="000B63C5" w:rsidRPr="00623208">
        <w:rPr>
          <w:rFonts w:ascii="GHEA Grapalat" w:hAnsi="GHEA Grapalat"/>
          <w:i w:val="0"/>
          <w:sz w:val="24"/>
          <w:szCs w:val="24"/>
        </w:rPr>
        <w:t xml:space="preserve"> года "2" </w:t>
      </w:r>
    </w:p>
    <w:p w14:paraId="26924A65" w14:textId="045BAD0A" w:rsidR="000B63C5" w:rsidRPr="00E33F75"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7029E2">
        <w:rPr>
          <w:rFonts w:ascii="GHEA Grapalat" w:hAnsi="GHEA Grapalat"/>
          <w:i w:val="0"/>
          <w:sz w:val="24"/>
          <w:szCs w:val="24"/>
        </w:rPr>
        <w:t>EQ-GHAShDzB-</w:t>
      </w:r>
      <w:r w:rsidR="00E33F75">
        <w:rPr>
          <w:rFonts w:ascii="GHEA Grapalat" w:hAnsi="GHEA Grapalat"/>
          <w:i w:val="0"/>
          <w:sz w:val="24"/>
          <w:szCs w:val="24"/>
        </w:rPr>
        <w:t>26/114</w:t>
      </w:r>
    </w:p>
    <w:p w14:paraId="01C9ACA5" w14:textId="77777777" w:rsidR="001942A8" w:rsidRPr="001942A8" w:rsidRDefault="001942A8" w:rsidP="000B63C5">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240E7210"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C53EB3">
        <w:rPr>
          <w:rFonts w:ascii="GHEA Grapalat" w:hAnsi="GHEA Grapalat"/>
          <w:b/>
          <w:bCs/>
          <w:i w:val="0"/>
          <w:spacing w:val="6"/>
          <w:sz w:val="24"/>
          <w:szCs w:val="24"/>
        </w:rPr>
        <w:t>Ремонтные работы в ванных комнатах в многоквартирных домах в административном районе Аджапняк города Еревана.</w:t>
      </w:r>
      <w:r w:rsidR="00C53EB3">
        <w:rPr>
          <w:rFonts w:ascii="GHEA Grapalat" w:hAnsi="GHEA Grapalat"/>
          <w:b/>
          <w:bCs/>
          <w:i w:val="0"/>
          <w:spacing w:val="6"/>
          <w:sz w:val="24"/>
          <w:szCs w:val="24"/>
          <w:lang w:val="hy-AM"/>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7C48431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Заявки на настоящую процедуру необходимо подать в электронной форме, </w:t>
      </w:r>
      <w:r w:rsidRPr="00623208">
        <w:rPr>
          <w:rFonts w:ascii="GHEA Grapalat" w:hAnsi="GHEA Grapalat"/>
          <w:i w:val="0"/>
          <w:sz w:val="24"/>
          <w:szCs w:val="24"/>
        </w:rPr>
        <w:lastRenderedPageBreak/>
        <w:t>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73636B">
        <w:rPr>
          <w:rFonts w:ascii="GHEA Grapalat" w:hAnsi="GHEA Grapalat"/>
          <w:b/>
          <w:sz w:val="22"/>
          <w:szCs w:val="22"/>
          <w:lang w:val="hy-AM"/>
        </w:rPr>
        <w:t>14.05.2026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746B80C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D0B91">
        <w:rPr>
          <w:rFonts w:ascii="GHEA Grapalat" w:hAnsi="GHEA Grapalat"/>
          <w:b/>
          <w:sz w:val="22"/>
          <w:szCs w:val="22"/>
          <w:lang w:val="hy-AM"/>
        </w:rPr>
        <w:t>09:30</w:t>
      </w:r>
      <w:r w:rsidR="0022447C">
        <w:rPr>
          <w:rFonts w:ascii="GHEA Grapalat" w:hAnsi="GHEA Grapalat"/>
          <w:b/>
          <w:sz w:val="22"/>
          <w:szCs w:val="22"/>
          <w:lang w:val="hy-AM"/>
        </w:rPr>
        <w:t xml:space="preserve"> часов </w:t>
      </w:r>
      <w:r w:rsidR="0073636B">
        <w:rPr>
          <w:rFonts w:ascii="GHEA Grapalat" w:hAnsi="GHEA Grapalat"/>
          <w:b/>
          <w:sz w:val="22"/>
          <w:szCs w:val="22"/>
          <w:lang w:val="hy-AM"/>
        </w:rPr>
        <w:t>14.05.2026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5FFAE12B"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объявлением, можете обратиться к секретарю Оценочной комиссии</w:t>
      </w:r>
      <w:r w:rsidR="00D61D57">
        <w:rPr>
          <w:rFonts w:ascii="GHEA Grapalat" w:hAnsi="GHEA Grapalat"/>
          <w:i w:val="0"/>
          <w:sz w:val="24"/>
          <w:szCs w:val="24"/>
          <w:lang w:val="hy-AM"/>
        </w:rPr>
        <w:t xml:space="preserve"> </w:t>
      </w:r>
      <w:r w:rsidR="00D61D57">
        <w:rPr>
          <w:rFonts w:ascii="GHEA Grapalat" w:hAnsi="GHEA Grapalat"/>
          <w:i w:val="0"/>
          <w:sz w:val="24"/>
          <w:szCs w:val="24"/>
        </w:rPr>
        <w:t>Сергею Симоняну.</w:t>
      </w:r>
      <w:r w:rsidRPr="00623208">
        <w:rPr>
          <w:rFonts w:ascii="GHEA Grapalat" w:hAnsi="GHEA Grapalat"/>
          <w:i w:val="0"/>
          <w:sz w:val="24"/>
          <w:szCs w:val="24"/>
        </w:rPr>
        <w:t xml:space="preserve">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4EE6898F"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7F3AF6">
        <w:rPr>
          <w:rFonts w:ascii="GHEA Grapalat" w:hAnsi="GHEA Grapalat"/>
          <w:b/>
          <w:bCs/>
          <w:i w:val="0"/>
          <w:sz w:val="24"/>
          <w:szCs w:val="24"/>
        </w:rPr>
        <w:t xml:space="preserve">sergey.simonyan@yerevan.am </w:t>
      </w:r>
      <w:r w:rsidRPr="00623208">
        <w:rPr>
          <w:rFonts w:ascii="GHEA Grapalat" w:hAnsi="GHEA Grapalat"/>
          <w:b/>
          <w:bCs/>
          <w:i w:val="0"/>
          <w:sz w:val="24"/>
          <w:szCs w:val="24"/>
        </w:rPr>
        <w:t xml:space="preserve"> </w:t>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EF0E3BC"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7029E2">
        <w:rPr>
          <w:rFonts w:ascii="GHEA Grapalat" w:hAnsi="GHEA Grapalat"/>
          <w:i/>
        </w:rPr>
        <w:t>EQ-GHAShDzB-</w:t>
      </w:r>
      <w:r w:rsidR="00E33F75">
        <w:rPr>
          <w:rFonts w:ascii="GHEA Grapalat" w:hAnsi="GHEA Grapalat"/>
          <w:i/>
        </w:rPr>
        <w:t>26/114</w:t>
      </w:r>
      <w:r w:rsidRPr="00623208">
        <w:rPr>
          <w:rFonts w:ascii="GHEA Grapalat" w:hAnsi="GHEA Grapalat" w:cs="Times Armenian"/>
          <w:i/>
        </w:rPr>
        <w:br/>
      </w:r>
      <w:r w:rsidRPr="00623208">
        <w:rPr>
          <w:rFonts w:ascii="GHEA Grapalat" w:hAnsi="GHEA Grapalat"/>
          <w:i/>
        </w:rPr>
        <w:t xml:space="preserve">№ 3 от </w:t>
      </w:r>
      <w:r w:rsidR="0073636B">
        <w:rPr>
          <w:rFonts w:ascii="GHEA Grapalat" w:hAnsi="GHEA Grapalat"/>
          <w:i/>
          <w:lang w:val="hy-AM"/>
        </w:rPr>
        <w:t>05</w:t>
      </w:r>
      <w:r w:rsidR="00F2061E">
        <w:rPr>
          <w:rFonts w:ascii="GHEA Grapalat" w:hAnsi="GHEA Grapalat"/>
          <w:i/>
          <w:lang w:val="hy-AM"/>
        </w:rPr>
        <w:t>.0</w:t>
      </w:r>
      <w:r w:rsidR="0073636B">
        <w:rPr>
          <w:rFonts w:ascii="GHEA Grapalat" w:hAnsi="GHEA Grapalat"/>
          <w:i/>
          <w:lang w:val="hy-AM"/>
        </w:rPr>
        <w:t>5</w:t>
      </w:r>
      <w:r w:rsidR="00F2061E">
        <w:rPr>
          <w:rFonts w:ascii="GHEA Grapalat" w:hAnsi="GHEA Grapalat"/>
          <w:i/>
          <w:lang w:val="hy-AM"/>
        </w:rPr>
        <w:t>.2026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FFB4076" w14:textId="62D883BE" w:rsidR="000B63C5" w:rsidRPr="007950DA" w:rsidRDefault="00C53EB3" w:rsidP="000B63C5">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РЕМОНТНЫЕ РАБОТЫ В ВАННЫХ КОМНАТАХ В МНОГОКВАРТИРНЫХ ДОМАХ В АДМИНИСТРАТИВНОМ РАЙОНЕ АДЖАПНЯК ГОРОДА ЕРЕВАНА</w:t>
      </w:r>
      <w:r>
        <w:rPr>
          <w:rFonts w:ascii="GHEA Grapalat" w:eastAsia="MS Mincho" w:hAnsi="GHEA Grapalat"/>
          <w:b/>
          <w:szCs w:val="18"/>
          <w:lang w:val="hy-AM" w:eastAsia="ja-JP"/>
        </w:rPr>
        <w:t xml:space="preserve"> </w:t>
      </w:r>
      <w:r w:rsidR="000B63C5" w:rsidRPr="007950DA">
        <w:rPr>
          <w:rFonts w:ascii="GHEA Grapalat" w:hAnsi="GHEA Grapalat"/>
          <w:b/>
        </w:rPr>
        <w:t xml:space="preserve">ДЛЯ НУЖД </w:t>
      </w:r>
      <w:r w:rsidR="000B63C5" w:rsidRPr="007950DA">
        <w:rPr>
          <w:rFonts w:ascii="GHEA Grapalat" w:hAnsi="GHEA Grapalat" w:cs="Sylfaen"/>
          <w:b/>
        </w:rPr>
        <w:t>МЭРИЯ Г.</w:t>
      </w:r>
      <w:r w:rsidR="003F2EC9">
        <w:rPr>
          <w:rFonts w:ascii="GHEA Grapalat" w:hAnsi="GHEA Grapalat" w:cs="Sylfaen"/>
          <w:b/>
          <w:lang w:val="hy-AM"/>
        </w:rPr>
        <w:t xml:space="preserve"> </w:t>
      </w:r>
      <w:r w:rsidR="000B63C5" w:rsidRPr="007950DA">
        <w:rPr>
          <w:rFonts w:ascii="GHEA Grapalat" w:hAnsi="GHEA Grapalat" w:cs="Sylfaen"/>
          <w:b/>
        </w:rPr>
        <w:t>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0B3C22A" w:rsidR="000B63C5" w:rsidRPr="00D248FC" w:rsidRDefault="00C53EB3" w:rsidP="000B63C5">
      <w:pPr>
        <w:widowControl w:val="0"/>
        <w:jc w:val="center"/>
        <w:rPr>
          <w:rFonts w:ascii="GHEA Grapalat" w:hAnsi="GHEA Grapalat"/>
          <w:b/>
        </w:rPr>
      </w:pPr>
      <w:r>
        <w:rPr>
          <w:rFonts w:ascii="GHEA Grapalat" w:hAnsi="GHEA Grapalat"/>
          <w:b/>
        </w:rPr>
        <w:t>РЕМОНТНЫЕ РАБОТЫ В ВАННЫХ КОМНАТАХ В МНОГОКВАРТИРНЫХ ДОМАХ В АДМИНИСТРАТИВНОМ РАЙОНЕ АДЖАПНЯК ГОРОДА ЕРЕВАНА</w:t>
      </w:r>
      <w:r>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Pr="000B63C5" w:rsidRDefault="000B63C5"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lang w:val="hy-AM"/>
        </w:rPr>
      </w:pPr>
    </w:p>
    <w:p w14:paraId="3B1BED9C" w14:textId="77777777" w:rsidR="00DA282A" w:rsidRDefault="00DA282A" w:rsidP="00B46D58">
      <w:pPr>
        <w:widowControl w:val="0"/>
        <w:spacing w:after="160"/>
        <w:jc w:val="center"/>
        <w:rPr>
          <w:rFonts w:ascii="GHEA Grapalat" w:hAnsi="GHEA Grapalat"/>
          <w:b/>
          <w:lang w:val="hy-AM"/>
        </w:rPr>
      </w:pPr>
    </w:p>
    <w:p w14:paraId="2F3C37C0" w14:textId="77777777" w:rsidR="00DA282A" w:rsidRPr="00DA282A" w:rsidRDefault="00DA282A" w:rsidP="00B46D58">
      <w:pPr>
        <w:widowControl w:val="0"/>
        <w:spacing w:after="160"/>
        <w:jc w:val="center"/>
        <w:rPr>
          <w:rFonts w:ascii="GHEA Grapalat" w:hAnsi="GHEA Grapalat"/>
          <w:b/>
          <w:lang w:val="hy-AM"/>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04A46A5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7029E2">
        <w:rPr>
          <w:rFonts w:ascii="GHEA Grapalat" w:hAnsi="GHEA Grapalat"/>
          <w:b/>
          <w:bCs/>
          <w:i/>
        </w:rPr>
        <w:t>EQ-GHAShDzB-</w:t>
      </w:r>
      <w:r w:rsidR="00E33F75">
        <w:rPr>
          <w:rFonts w:ascii="GHEA Grapalat" w:hAnsi="GHEA Grapalat"/>
          <w:b/>
          <w:bCs/>
          <w:i/>
        </w:rPr>
        <w:t>26/114</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C460F3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75679AB" w:rsidR="000B63C5" w:rsidRPr="007950DA"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C53EB3">
        <w:rPr>
          <w:rFonts w:ascii="GHEA Grapalat" w:hAnsi="GHEA Grapalat"/>
          <w:b/>
          <w:bCs/>
          <w:i w:val="0"/>
          <w:spacing w:val="6"/>
          <w:sz w:val="24"/>
          <w:szCs w:val="24"/>
        </w:rPr>
        <w:t>Ремонтные работы в ванных комнатах в многоквартирных домах в административном районе Аджапняк города Еревана.</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73636B">
        <w:rPr>
          <w:rFonts w:ascii="GHEA Grapalat" w:hAnsi="GHEA Grapalat"/>
          <w:i w:val="0"/>
          <w:sz w:val="24"/>
          <w:szCs w:val="24"/>
          <w:lang w:val="hy-AM"/>
        </w:rPr>
        <w:t>3</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73636B" w:rsidRPr="009044F1" w14:paraId="3077C491" w14:textId="77777777" w:rsidTr="00503937">
        <w:trPr>
          <w:trHeight w:val="743"/>
          <w:jc w:val="center"/>
        </w:trPr>
        <w:tc>
          <w:tcPr>
            <w:tcW w:w="1331" w:type="dxa"/>
            <w:vAlign w:val="center"/>
          </w:tcPr>
          <w:p w14:paraId="1485ECD0" w14:textId="77777777" w:rsidR="0073636B" w:rsidRPr="009044F1" w:rsidRDefault="0073636B" w:rsidP="0073636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2FD94B9A" w:rsidR="0073636B" w:rsidRPr="0074662D" w:rsidRDefault="0073636B" w:rsidP="0073636B">
            <w:pPr>
              <w:pStyle w:val="BodyTextIndent2"/>
              <w:widowControl w:val="0"/>
              <w:spacing w:after="120" w:line="240" w:lineRule="auto"/>
              <w:ind w:firstLine="0"/>
              <w:jc w:val="center"/>
              <w:rPr>
                <w:rFonts w:ascii="GHEA Grapalat" w:hAnsi="GHEA Grapalat"/>
                <w:b/>
                <w:bCs/>
                <w:sz w:val="24"/>
                <w:szCs w:val="24"/>
                <w:lang w:val="hy-AM"/>
              </w:rPr>
            </w:pPr>
            <w:r w:rsidRPr="0074662D">
              <w:rPr>
                <w:rFonts w:ascii="GHEA Grapalat" w:hAnsi="GHEA Grapalat"/>
                <w:b/>
                <w:bCs/>
                <w:color w:val="000000" w:themeColor="text1"/>
                <w:sz w:val="24"/>
                <w:szCs w:val="24"/>
                <w:lang w:val="hy-AM"/>
              </w:rPr>
              <w:t>935 556</w:t>
            </w:r>
          </w:p>
        </w:tc>
        <w:tc>
          <w:tcPr>
            <w:tcW w:w="6175" w:type="dxa"/>
          </w:tcPr>
          <w:p w14:paraId="0D668137" w14:textId="09A67C29" w:rsidR="0073636B" w:rsidRPr="0073636B" w:rsidRDefault="0073636B" w:rsidP="0073636B">
            <w:pPr>
              <w:pStyle w:val="Heading3"/>
              <w:keepNext w:val="0"/>
              <w:widowControl w:val="0"/>
              <w:tabs>
                <w:tab w:val="left" w:pos="1134"/>
              </w:tabs>
              <w:spacing w:after="160" w:line="240" w:lineRule="auto"/>
              <w:jc w:val="both"/>
              <w:rPr>
                <w:rFonts w:ascii="GHEA Grapalat" w:hAnsi="GHEA Grapalat"/>
                <w:i w:val="0"/>
                <w:iCs/>
                <w:sz w:val="22"/>
                <w:szCs w:val="22"/>
              </w:rPr>
            </w:pPr>
            <w:r w:rsidRPr="0073636B">
              <w:rPr>
                <w:rFonts w:ascii="GHEA Grapalat" w:hAnsi="GHEA Grapalat"/>
                <w:i w:val="0"/>
                <w:iCs/>
                <w:sz w:val="22"/>
                <w:szCs w:val="22"/>
              </w:rPr>
              <w:t xml:space="preserve">Работы по ремонту санузла квартиры № 21, расположенной в здании 18Б по улице Сисакиана административного района Ачапняк города Еревана </w:t>
            </w:r>
          </w:p>
        </w:tc>
      </w:tr>
      <w:tr w:rsidR="0073636B" w:rsidRPr="009044F1" w14:paraId="6FF9978C" w14:textId="77777777" w:rsidTr="00503937">
        <w:trPr>
          <w:trHeight w:val="743"/>
          <w:jc w:val="center"/>
        </w:trPr>
        <w:tc>
          <w:tcPr>
            <w:tcW w:w="1331" w:type="dxa"/>
            <w:vAlign w:val="center"/>
          </w:tcPr>
          <w:p w14:paraId="37DF679D" w14:textId="0BA140F7" w:rsidR="0073636B" w:rsidRPr="0073636B" w:rsidRDefault="0073636B" w:rsidP="0073636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1096B22E" w14:textId="3E360F6A" w:rsidR="0073636B" w:rsidRPr="0074662D" w:rsidRDefault="0073636B" w:rsidP="0073636B">
            <w:pPr>
              <w:pStyle w:val="BodyTextIndent2"/>
              <w:widowControl w:val="0"/>
              <w:spacing w:after="120" w:line="240" w:lineRule="auto"/>
              <w:ind w:firstLine="0"/>
              <w:jc w:val="center"/>
              <w:rPr>
                <w:rFonts w:ascii="GHEA Grapalat" w:hAnsi="GHEA Grapalat"/>
                <w:b/>
                <w:bCs/>
                <w:sz w:val="24"/>
                <w:szCs w:val="24"/>
                <w:lang w:val="hy-AM"/>
              </w:rPr>
            </w:pPr>
            <w:r w:rsidRPr="0074662D">
              <w:rPr>
                <w:rFonts w:ascii="GHEA Grapalat" w:hAnsi="GHEA Grapalat"/>
                <w:b/>
                <w:bCs/>
                <w:color w:val="000000" w:themeColor="text1"/>
                <w:sz w:val="24"/>
                <w:szCs w:val="24"/>
                <w:lang w:val="hy-AM"/>
              </w:rPr>
              <w:t>918 432</w:t>
            </w:r>
          </w:p>
        </w:tc>
        <w:tc>
          <w:tcPr>
            <w:tcW w:w="6175" w:type="dxa"/>
          </w:tcPr>
          <w:p w14:paraId="003E456A" w14:textId="1E2D0775" w:rsidR="0073636B" w:rsidRPr="0073636B" w:rsidRDefault="0073636B" w:rsidP="0073636B">
            <w:pPr>
              <w:pStyle w:val="Heading3"/>
              <w:keepNext w:val="0"/>
              <w:widowControl w:val="0"/>
              <w:tabs>
                <w:tab w:val="left" w:pos="1134"/>
              </w:tabs>
              <w:spacing w:after="160" w:line="240" w:lineRule="auto"/>
              <w:jc w:val="both"/>
              <w:rPr>
                <w:rFonts w:ascii="GHEA Grapalat" w:hAnsi="GHEA Grapalat"/>
                <w:i w:val="0"/>
                <w:iCs/>
                <w:sz w:val="22"/>
                <w:szCs w:val="22"/>
              </w:rPr>
            </w:pPr>
            <w:r w:rsidRPr="0073636B">
              <w:rPr>
                <w:rFonts w:ascii="GHEA Grapalat" w:hAnsi="GHEA Grapalat"/>
                <w:i w:val="0"/>
                <w:iCs/>
                <w:sz w:val="22"/>
                <w:szCs w:val="22"/>
              </w:rPr>
              <w:t xml:space="preserve">Работы по ремонту санузла квартиры № 27, расположенной в здании 2 по 1-му переулку Маргаряна административного района Ачапняк города Еревана </w:t>
            </w:r>
          </w:p>
        </w:tc>
      </w:tr>
      <w:tr w:rsidR="0073636B" w:rsidRPr="009044F1" w14:paraId="687C8257" w14:textId="77777777" w:rsidTr="00503937">
        <w:trPr>
          <w:trHeight w:val="743"/>
          <w:jc w:val="center"/>
        </w:trPr>
        <w:tc>
          <w:tcPr>
            <w:tcW w:w="1331" w:type="dxa"/>
            <w:vAlign w:val="center"/>
          </w:tcPr>
          <w:p w14:paraId="636A62CD" w14:textId="4445F2C9" w:rsidR="0073636B" w:rsidRPr="0073636B" w:rsidRDefault="0073636B" w:rsidP="0073636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035D4CC2" w14:textId="3AFA1F63" w:rsidR="0073636B" w:rsidRPr="0074662D" w:rsidRDefault="0073636B" w:rsidP="0073636B">
            <w:pPr>
              <w:pStyle w:val="BodyTextIndent2"/>
              <w:widowControl w:val="0"/>
              <w:spacing w:after="120" w:line="240" w:lineRule="auto"/>
              <w:ind w:firstLine="0"/>
              <w:jc w:val="center"/>
              <w:rPr>
                <w:rFonts w:ascii="GHEA Grapalat" w:hAnsi="GHEA Grapalat"/>
                <w:b/>
                <w:bCs/>
                <w:sz w:val="24"/>
                <w:szCs w:val="24"/>
                <w:lang w:val="hy-AM"/>
              </w:rPr>
            </w:pPr>
            <w:r w:rsidRPr="0074662D">
              <w:rPr>
                <w:rFonts w:ascii="GHEA Grapalat" w:hAnsi="GHEA Grapalat"/>
                <w:b/>
                <w:bCs/>
                <w:color w:val="000000" w:themeColor="text1"/>
                <w:sz w:val="24"/>
                <w:szCs w:val="24"/>
                <w:lang w:val="hy-AM"/>
              </w:rPr>
              <w:t>342 612</w:t>
            </w:r>
          </w:p>
        </w:tc>
        <w:tc>
          <w:tcPr>
            <w:tcW w:w="6175" w:type="dxa"/>
          </w:tcPr>
          <w:p w14:paraId="2D5672BD" w14:textId="22F8534E" w:rsidR="0073636B" w:rsidRPr="0073636B" w:rsidRDefault="0073636B" w:rsidP="0073636B">
            <w:pPr>
              <w:pStyle w:val="Heading3"/>
              <w:keepNext w:val="0"/>
              <w:widowControl w:val="0"/>
              <w:tabs>
                <w:tab w:val="left" w:pos="1134"/>
              </w:tabs>
              <w:spacing w:after="160" w:line="240" w:lineRule="auto"/>
              <w:jc w:val="both"/>
              <w:rPr>
                <w:rFonts w:ascii="GHEA Grapalat" w:hAnsi="GHEA Grapalat"/>
                <w:i w:val="0"/>
                <w:iCs/>
                <w:sz w:val="22"/>
                <w:szCs w:val="22"/>
              </w:rPr>
            </w:pPr>
            <w:r w:rsidRPr="0073636B">
              <w:rPr>
                <w:rFonts w:ascii="GHEA Grapalat" w:hAnsi="GHEA Grapalat"/>
                <w:i w:val="0"/>
                <w:iCs/>
                <w:sz w:val="22"/>
                <w:szCs w:val="22"/>
              </w:rPr>
              <w:t>Работы по ремонту санузла квартиры № 86, расположенной в здании 17 района Норашен административного района Ачапняк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664BFB">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w:t>
      </w:r>
      <w:r w:rsidRPr="009044F1">
        <w:rPr>
          <w:rFonts w:ascii="GHEA Grapalat" w:hAnsi="GHEA Grapalat"/>
        </w:rPr>
        <w:lastRenderedPageBreak/>
        <w:t>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142143" w:rsidRDefault="00136E15" w:rsidP="00142143">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w:t>
      </w:r>
      <w:r w:rsidRPr="00995804">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FCA3C6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73636B">
        <w:rPr>
          <w:rFonts w:ascii="GHEA Grapalat" w:hAnsi="GHEA Grapalat"/>
          <w:b/>
          <w:bCs/>
          <w:sz w:val="24"/>
          <w:szCs w:val="24"/>
        </w:rPr>
        <w:t>14.05.2026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w:t>
      </w:r>
      <w:r w:rsidR="008936CF" w:rsidRPr="00DC5D72">
        <w:rPr>
          <w:rFonts w:ascii="GHEA Grapalat" w:hAnsi="GHEA Grapalat"/>
          <w:sz w:val="24"/>
          <w:szCs w:val="24"/>
        </w:rPr>
        <w:lastRenderedPageBreak/>
        <w:t xml:space="preserve">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3ABDF48" w14:textId="68301A35" w:rsidR="004E1B2F" w:rsidRPr="00142143" w:rsidRDefault="00220C7C"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0B63C5" w:rsidRDefault="004E1B2F" w:rsidP="00B46D58">
      <w:pPr>
        <w:rPr>
          <w:rFonts w:ascii="GHEA Grapalat" w:hAnsi="GHEA Grapalat" w:cs="Sylfaen"/>
          <w:lang w:val="hy-AM"/>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6AA553C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5D0B91">
        <w:rPr>
          <w:rFonts w:ascii="GHEA Grapalat" w:hAnsi="GHEA Grapalat"/>
          <w:b/>
          <w:bCs/>
          <w:sz w:val="24"/>
          <w:szCs w:val="24"/>
        </w:rPr>
        <w:t>09:30</w:t>
      </w:r>
      <w:r w:rsidR="0022447C">
        <w:rPr>
          <w:rFonts w:ascii="GHEA Grapalat" w:hAnsi="GHEA Grapalat"/>
          <w:b/>
          <w:bCs/>
          <w:sz w:val="24"/>
          <w:szCs w:val="24"/>
        </w:rPr>
        <w:t xml:space="preserve"> часов </w:t>
      </w:r>
      <w:r w:rsidR="0073636B">
        <w:rPr>
          <w:rFonts w:ascii="GHEA Grapalat" w:hAnsi="GHEA Grapalat"/>
          <w:b/>
          <w:bCs/>
          <w:sz w:val="24"/>
          <w:szCs w:val="24"/>
        </w:rPr>
        <w:t>14.05.2026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w:t>
      </w:r>
      <w:r w:rsidRPr="002F249D">
        <w:rPr>
          <w:rFonts w:ascii="GHEA Grapalat" w:hAnsi="GHEA Grapalat"/>
          <w:sz w:val="24"/>
          <w:szCs w:val="24"/>
        </w:rPr>
        <w:lastRenderedPageBreak/>
        <w:t>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w:t>
      </w:r>
      <w:r w:rsidRPr="00110330">
        <w:rPr>
          <w:rFonts w:ascii="GHEA Grapalat" w:hAnsi="GHEA Grapalat"/>
        </w:rPr>
        <w:lastRenderedPageBreak/>
        <w:t>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57AC64" w14:textId="186A493C" w:rsidR="00B73109" w:rsidRDefault="006D684E" w:rsidP="00142143">
      <w:pPr>
        <w:pStyle w:val="norm"/>
        <w:widowControl w:val="0"/>
        <w:tabs>
          <w:tab w:val="left" w:pos="1276"/>
        </w:tabs>
        <w:spacing w:line="240" w:lineRule="auto"/>
        <w:ind w:firstLine="0"/>
        <w:rPr>
          <w:rFonts w:ascii="GHEA Grapalat" w:hAnsi="GHEA Grapalat"/>
          <w:sz w:val="24"/>
          <w:szCs w:val="24"/>
          <w:lang w:val="hy-AM"/>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D03F01" w14:textId="77777777" w:rsidR="00142143" w:rsidRPr="00142143" w:rsidRDefault="00142143" w:rsidP="00142143">
      <w:pPr>
        <w:pStyle w:val="norm"/>
        <w:widowControl w:val="0"/>
        <w:tabs>
          <w:tab w:val="left" w:pos="1276"/>
        </w:tabs>
        <w:spacing w:line="240" w:lineRule="auto"/>
        <w:ind w:firstLine="0"/>
        <w:rPr>
          <w:rFonts w:ascii="GHEA Grapalat" w:hAnsi="GHEA Grapalat"/>
          <w:sz w:val="24"/>
          <w:szCs w:val="24"/>
          <w:lang w:val="hy-AM"/>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21E0CB6" w14:textId="610DEDEA" w:rsidR="00EE3473" w:rsidRPr="00142143" w:rsidRDefault="00AA0AD8" w:rsidP="0014214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B46D58">
      <w:pPr>
        <w:widowControl w:val="0"/>
        <w:spacing w:after="160"/>
        <w:jc w:val="center"/>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1665B2D"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7029E2">
        <w:rPr>
          <w:rFonts w:ascii="GHEA Grapalat" w:hAnsi="GHEA Grapalat"/>
          <w:b/>
          <w:sz w:val="24"/>
          <w:szCs w:val="24"/>
        </w:rPr>
        <w:t>EQ-GHAShDzB-</w:t>
      </w:r>
      <w:r w:rsidR="00E33F75">
        <w:rPr>
          <w:rFonts w:ascii="GHEA Grapalat" w:hAnsi="GHEA Grapalat"/>
          <w:b/>
          <w:sz w:val="24"/>
          <w:szCs w:val="24"/>
        </w:rPr>
        <w:t>26/114</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27718394"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7029E2">
        <w:rPr>
          <w:rFonts w:ascii="GHEA Grapalat" w:hAnsi="GHEA Grapalat"/>
        </w:rPr>
        <w:t>EQ-GHAShDzB-</w:t>
      </w:r>
      <w:r w:rsidR="00E33F75">
        <w:rPr>
          <w:rFonts w:ascii="GHEA Grapalat" w:hAnsi="GHEA Grapalat"/>
        </w:rPr>
        <w:t>26/114</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2BB5FDE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7029E2">
        <w:rPr>
          <w:rFonts w:ascii="GHEA Grapalat" w:hAnsi="GHEA Grapalat"/>
        </w:rPr>
        <w:t>EQ-GHAShDzB-</w:t>
      </w:r>
      <w:r w:rsidR="00E33F75">
        <w:rPr>
          <w:rFonts w:ascii="GHEA Grapalat" w:hAnsi="GHEA Grapalat"/>
        </w:rPr>
        <w:t>26/114</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548299F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7029E2">
        <w:rPr>
          <w:rFonts w:ascii="GHEA Grapalat" w:hAnsi="GHEA Grapalat"/>
        </w:rPr>
        <w:t>EQ-GHAShDzB-</w:t>
      </w:r>
      <w:r w:rsidR="00E33F75">
        <w:rPr>
          <w:rFonts w:ascii="GHEA Grapalat" w:hAnsi="GHEA Grapalat"/>
        </w:rPr>
        <w:t>26/114</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61586013" w14:textId="77777777" w:rsidR="005D3DCE" w:rsidRDefault="005D3DCE" w:rsidP="00861167">
      <w:pPr>
        <w:widowControl w:val="0"/>
        <w:spacing w:after="160"/>
        <w:jc w:val="right"/>
        <w:rPr>
          <w:rFonts w:ascii="GHEA Grapalat" w:hAnsi="GHEA Grapalat"/>
          <w:lang w:val="hy-AM"/>
        </w:rPr>
      </w:pPr>
    </w:p>
    <w:p w14:paraId="115B76E6" w14:textId="77777777" w:rsidR="005D3DCE" w:rsidRDefault="005D3DCE" w:rsidP="00861167">
      <w:pPr>
        <w:widowControl w:val="0"/>
        <w:spacing w:after="160"/>
        <w:jc w:val="right"/>
        <w:rPr>
          <w:rFonts w:ascii="GHEA Grapalat" w:hAnsi="GHEA Grapalat"/>
          <w:lang w:val="hy-AM"/>
        </w:rPr>
      </w:pPr>
    </w:p>
    <w:p w14:paraId="2B6F35DE" w14:textId="77777777" w:rsidR="005D3DCE" w:rsidRDefault="005D3DCE" w:rsidP="00861167">
      <w:pPr>
        <w:widowControl w:val="0"/>
        <w:spacing w:after="160"/>
        <w:jc w:val="right"/>
        <w:rPr>
          <w:rFonts w:ascii="GHEA Grapalat" w:hAnsi="GHEA Grapalat"/>
          <w:lang w:val="hy-AM"/>
        </w:rPr>
      </w:pPr>
    </w:p>
    <w:p w14:paraId="0E25C55E" w14:textId="77777777" w:rsidR="005D3DCE" w:rsidRDefault="005D3DCE" w:rsidP="00861167">
      <w:pPr>
        <w:widowControl w:val="0"/>
        <w:spacing w:after="160"/>
        <w:jc w:val="right"/>
        <w:rPr>
          <w:rFonts w:ascii="GHEA Grapalat" w:hAnsi="GHEA Grapalat"/>
          <w:lang w:val="hy-AM"/>
        </w:rPr>
      </w:pPr>
    </w:p>
    <w:p w14:paraId="6838AD80" w14:textId="77777777" w:rsidR="005D3DCE" w:rsidRDefault="005D3DCE" w:rsidP="00861167">
      <w:pPr>
        <w:widowControl w:val="0"/>
        <w:spacing w:after="160"/>
        <w:jc w:val="right"/>
        <w:rPr>
          <w:rFonts w:ascii="GHEA Grapalat" w:hAnsi="GHEA Grapalat"/>
          <w:lang w:val="hy-AM"/>
        </w:rPr>
      </w:pPr>
    </w:p>
    <w:p w14:paraId="78C07A45" w14:textId="77777777" w:rsidR="005D3DCE" w:rsidRDefault="005D3DCE" w:rsidP="00861167">
      <w:pPr>
        <w:widowControl w:val="0"/>
        <w:spacing w:after="160"/>
        <w:jc w:val="right"/>
        <w:rPr>
          <w:rFonts w:ascii="GHEA Grapalat" w:hAnsi="GHEA Grapalat"/>
          <w:lang w:val="hy-AM"/>
        </w:rPr>
      </w:pPr>
    </w:p>
    <w:p w14:paraId="590F496A" w14:textId="77777777" w:rsidR="005D3DCE" w:rsidRDefault="005D3DCE" w:rsidP="00861167">
      <w:pPr>
        <w:widowControl w:val="0"/>
        <w:spacing w:after="160"/>
        <w:jc w:val="right"/>
        <w:rPr>
          <w:rFonts w:ascii="GHEA Grapalat" w:hAnsi="GHEA Grapalat"/>
          <w:lang w:val="hy-AM"/>
        </w:rPr>
      </w:pPr>
    </w:p>
    <w:p w14:paraId="685182BB" w14:textId="77777777" w:rsidR="005D3DCE" w:rsidRDefault="005D3DCE" w:rsidP="00861167">
      <w:pPr>
        <w:widowControl w:val="0"/>
        <w:spacing w:after="160"/>
        <w:jc w:val="right"/>
        <w:rPr>
          <w:rFonts w:ascii="GHEA Grapalat" w:hAnsi="GHEA Grapalat"/>
          <w:lang w:val="hy-AM"/>
        </w:rPr>
      </w:pPr>
    </w:p>
    <w:p w14:paraId="20161013" w14:textId="77777777" w:rsidR="005D3DCE" w:rsidRDefault="005D3DCE" w:rsidP="00861167">
      <w:pPr>
        <w:widowControl w:val="0"/>
        <w:spacing w:after="160"/>
        <w:jc w:val="right"/>
        <w:rPr>
          <w:rFonts w:ascii="GHEA Grapalat" w:hAnsi="GHEA Grapalat"/>
          <w:lang w:val="hy-AM"/>
        </w:rPr>
      </w:pPr>
    </w:p>
    <w:p w14:paraId="2B6F129C" w14:textId="77777777" w:rsidR="005D3DCE" w:rsidRDefault="005D3DCE" w:rsidP="00861167">
      <w:pPr>
        <w:widowControl w:val="0"/>
        <w:spacing w:after="160"/>
        <w:jc w:val="right"/>
        <w:rPr>
          <w:rFonts w:ascii="GHEA Grapalat" w:hAnsi="GHEA Grapalat"/>
          <w:lang w:val="hy-AM"/>
        </w:rPr>
      </w:pPr>
    </w:p>
    <w:p w14:paraId="5B5A0154" w14:textId="77777777" w:rsidR="005D3DCE" w:rsidRDefault="005D3DCE" w:rsidP="00861167">
      <w:pPr>
        <w:widowControl w:val="0"/>
        <w:spacing w:after="160"/>
        <w:jc w:val="right"/>
        <w:rPr>
          <w:rFonts w:ascii="GHEA Grapalat" w:hAnsi="GHEA Grapalat"/>
          <w:lang w:val="hy-AM"/>
        </w:rPr>
      </w:pPr>
    </w:p>
    <w:p w14:paraId="26A4BF1E" w14:textId="77777777" w:rsidR="005D3DCE" w:rsidRDefault="005D3DCE" w:rsidP="00861167">
      <w:pPr>
        <w:widowControl w:val="0"/>
        <w:spacing w:after="160"/>
        <w:jc w:val="right"/>
        <w:rPr>
          <w:rFonts w:ascii="GHEA Grapalat" w:hAnsi="GHEA Grapalat"/>
          <w:lang w:val="hy-AM"/>
        </w:rPr>
      </w:pPr>
    </w:p>
    <w:p w14:paraId="7C05BD49" w14:textId="77777777" w:rsidR="005D3DCE" w:rsidRDefault="005D3DCE" w:rsidP="00861167">
      <w:pPr>
        <w:widowControl w:val="0"/>
        <w:spacing w:after="160"/>
        <w:jc w:val="right"/>
        <w:rPr>
          <w:rFonts w:ascii="GHEA Grapalat" w:hAnsi="GHEA Grapalat"/>
          <w:lang w:val="hy-AM"/>
        </w:rPr>
      </w:pPr>
    </w:p>
    <w:p w14:paraId="22036EAE" w14:textId="77777777" w:rsidR="005D3DCE" w:rsidRDefault="005D3DCE" w:rsidP="00861167">
      <w:pPr>
        <w:widowControl w:val="0"/>
        <w:spacing w:after="160"/>
        <w:jc w:val="right"/>
        <w:rPr>
          <w:rFonts w:ascii="GHEA Grapalat" w:hAnsi="GHEA Grapalat"/>
          <w:lang w:val="hy-AM"/>
        </w:rPr>
      </w:pPr>
    </w:p>
    <w:p w14:paraId="0C908630" w14:textId="77777777" w:rsidR="005D3DCE" w:rsidRDefault="005D3DCE" w:rsidP="00861167">
      <w:pPr>
        <w:widowControl w:val="0"/>
        <w:spacing w:after="160"/>
        <w:jc w:val="right"/>
        <w:rPr>
          <w:rFonts w:ascii="GHEA Grapalat" w:hAnsi="GHEA Grapalat"/>
          <w:lang w:val="hy-AM"/>
        </w:rPr>
      </w:pPr>
    </w:p>
    <w:p w14:paraId="70BCE043" w14:textId="77777777" w:rsidR="005D3DCE" w:rsidRDefault="005D3DCE" w:rsidP="00861167">
      <w:pPr>
        <w:widowControl w:val="0"/>
        <w:spacing w:after="160"/>
        <w:jc w:val="right"/>
        <w:rPr>
          <w:rFonts w:ascii="GHEA Grapalat" w:hAnsi="GHEA Grapalat"/>
          <w:lang w:val="hy-AM"/>
        </w:rPr>
      </w:pPr>
    </w:p>
    <w:p w14:paraId="71CAFDB5" w14:textId="77777777" w:rsidR="005D3DCE" w:rsidRDefault="005D3DCE" w:rsidP="00861167">
      <w:pPr>
        <w:widowControl w:val="0"/>
        <w:spacing w:after="160"/>
        <w:jc w:val="right"/>
        <w:rPr>
          <w:rFonts w:ascii="GHEA Grapalat" w:hAnsi="GHEA Grapalat"/>
          <w:lang w:val="hy-AM"/>
        </w:rPr>
      </w:pPr>
    </w:p>
    <w:p w14:paraId="658B508B" w14:textId="77777777" w:rsidR="005D3DCE" w:rsidRDefault="005D3DCE" w:rsidP="00861167">
      <w:pPr>
        <w:widowControl w:val="0"/>
        <w:spacing w:after="160"/>
        <w:jc w:val="right"/>
        <w:rPr>
          <w:rFonts w:ascii="GHEA Grapalat" w:hAnsi="GHEA Grapalat"/>
          <w:lang w:val="hy-AM"/>
        </w:rPr>
      </w:pPr>
    </w:p>
    <w:p w14:paraId="3FAC2097" w14:textId="77777777" w:rsidR="005D3DCE" w:rsidRDefault="005D3DCE" w:rsidP="00861167">
      <w:pPr>
        <w:widowControl w:val="0"/>
        <w:spacing w:after="160"/>
        <w:jc w:val="right"/>
        <w:rPr>
          <w:rFonts w:ascii="GHEA Grapalat" w:hAnsi="GHEA Grapalat"/>
          <w:lang w:val="hy-AM"/>
        </w:rPr>
      </w:pPr>
    </w:p>
    <w:p w14:paraId="2A486EBB" w14:textId="77777777" w:rsidR="005D3DCE" w:rsidRDefault="005D3DCE" w:rsidP="00861167">
      <w:pPr>
        <w:widowControl w:val="0"/>
        <w:spacing w:after="160"/>
        <w:jc w:val="right"/>
        <w:rPr>
          <w:rFonts w:ascii="GHEA Grapalat" w:hAnsi="GHEA Grapalat"/>
          <w:lang w:val="hy-AM"/>
        </w:rPr>
      </w:pPr>
    </w:p>
    <w:p w14:paraId="43C8316D" w14:textId="77777777" w:rsidR="005D3DCE" w:rsidRDefault="005D3DCE" w:rsidP="00861167">
      <w:pPr>
        <w:widowControl w:val="0"/>
        <w:spacing w:after="160"/>
        <w:jc w:val="right"/>
        <w:rPr>
          <w:rFonts w:ascii="GHEA Grapalat" w:hAnsi="GHEA Grapalat"/>
          <w:lang w:val="hy-AM"/>
        </w:rPr>
      </w:pPr>
    </w:p>
    <w:p w14:paraId="5E3AF8C7" w14:textId="77777777" w:rsidR="005D3DCE" w:rsidRDefault="005D3DCE" w:rsidP="00861167">
      <w:pPr>
        <w:widowControl w:val="0"/>
        <w:spacing w:after="160"/>
        <w:jc w:val="right"/>
        <w:rPr>
          <w:rFonts w:ascii="GHEA Grapalat" w:hAnsi="GHEA Grapalat"/>
          <w:lang w:val="hy-AM"/>
        </w:rPr>
      </w:pPr>
    </w:p>
    <w:p w14:paraId="60956EF2" w14:textId="77777777" w:rsidR="005D3DCE" w:rsidRDefault="005D3DCE" w:rsidP="00861167">
      <w:pPr>
        <w:widowControl w:val="0"/>
        <w:spacing w:after="160"/>
        <w:jc w:val="right"/>
        <w:rPr>
          <w:rFonts w:ascii="GHEA Grapalat" w:hAnsi="GHEA Grapalat"/>
          <w:lang w:val="hy-AM"/>
        </w:rPr>
      </w:pPr>
    </w:p>
    <w:p w14:paraId="04F1AA13"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994148D" w14:textId="5B7F931B"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E33F75">
        <w:rPr>
          <w:rFonts w:ascii="GHEA Grapalat" w:hAnsi="GHEA Grapalat"/>
          <w:b/>
          <w:sz w:val="24"/>
          <w:szCs w:val="24"/>
        </w:rPr>
        <w:t>26/114</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2F513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4BA351"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29F1E03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E33F75">
        <w:rPr>
          <w:rFonts w:ascii="GHEA Grapalat" w:hAnsi="GHEA Grapalat"/>
          <w:b/>
          <w:sz w:val="24"/>
          <w:szCs w:val="24"/>
        </w:rPr>
        <w:t>26/114</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5E4F19FA"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029E2">
        <w:rPr>
          <w:rFonts w:ascii="GHEA Grapalat" w:hAnsi="GHEA Grapalat"/>
          <w:spacing w:val="-6"/>
        </w:rPr>
        <w:t>EQ-GHAShDzB-</w:t>
      </w:r>
      <w:r w:rsidR="00E33F75">
        <w:rPr>
          <w:rFonts w:ascii="GHEA Grapalat" w:hAnsi="GHEA Grapalat"/>
          <w:spacing w:val="-6"/>
        </w:rPr>
        <w:t>26/114</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9B2A2E">
        <w:trPr>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3636B" w:rsidRPr="005744FC" w14:paraId="7685838F" w14:textId="77777777" w:rsidTr="008508D4">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73636B" w:rsidRPr="005744FC" w:rsidRDefault="0073636B" w:rsidP="0073636B">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tcPr>
          <w:p w14:paraId="7E221FC9" w14:textId="50C19466" w:rsidR="0073636B" w:rsidRPr="00D4414E" w:rsidRDefault="0073636B" w:rsidP="0073636B">
            <w:pPr>
              <w:widowControl w:val="0"/>
              <w:jc w:val="center"/>
              <w:rPr>
                <w:rFonts w:ascii="GHEA Grapalat" w:hAnsi="GHEA Grapalat"/>
                <w:bCs/>
                <w:sz w:val="28"/>
                <w:szCs w:val="28"/>
                <w:lang w:val="hy-AM"/>
              </w:rPr>
            </w:pPr>
            <w:r w:rsidRPr="0073636B">
              <w:rPr>
                <w:rFonts w:ascii="GHEA Grapalat" w:hAnsi="GHEA Grapalat"/>
                <w:i/>
                <w:iCs/>
                <w:sz w:val="22"/>
                <w:szCs w:val="22"/>
              </w:rPr>
              <w:t xml:space="preserve">Работы по ремонту санузла квартиры № 21, расположенной в здании 18Б по улице Сисакиана административного района Ачапняк города Еревана </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73636B" w:rsidRPr="005744FC" w:rsidRDefault="0073636B" w:rsidP="0073636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73636B" w:rsidRPr="005744FC" w:rsidRDefault="0073636B" w:rsidP="0073636B">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73636B" w:rsidRPr="005744FC" w:rsidRDefault="0073636B" w:rsidP="0073636B">
            <w:pPr>
              <w:widowControl w:val="0"/>
              <w:jc w:val="center"/>
              <w:rPr>
                <w:rFonts w:ascii="GHEA Grapalat" w:hAnsi="GHEA Grapalat"/>
                <w:sz w:val="20"/>
                <w:szCs w:val="20"/>
              </w:rPr>
            </w:pPr>
          </w:p>
        </w:tc>
      </w:tr>
      <w:tr w:rsidR="0073636B" w:rsidRPr="005744FC" w14:paraId="5943ACCE" w14:textId="77777777" w:rsidTr="008508D4">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0EA76C50" w14:textId="1BA86401" w:rsidR="0073636B" w:rsidRPr="0073636B" w:rsidRDefault="0073636B" w:rsidP="0073636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68" w:type="dxa"/>
            <w:tcBorders>
              <w:top w:val="single" w:sz="4" w:space="0" w:color="auto"/>
              <w:left w:val="single" w:sz="4" w:space="0" w:color="auto"/>
              <w:bottom w:val="single" w:sz="4" w:space="0" w:color="auto"/>
              <w:right w:val="single" w:sz="4" w:space="0" w:color="auto"/>
            </w:tcBorders>
          </w:tcPr>
          <w:p w14:paraId="47F2F694" w14:textId="2D66DFB4" w:rsidR="0073636B" w:rsidRDefault="0073636B" w:rsidP="0073636B">
            <w:pPr>
              <w:widowControl w:val="0"/>
              <w:jc w:val="center"/>
              <w:rPr>
                <w:rFonts w:ascii="GHEA Grapalat" w:hAnsi="GHEA Grapalat" w:cs="Calibri"/>
                <w:bCs/>
                <w:color w:val="000000"/>
                <w:sz w:val="22"/>
                <w:szCs w:val="22"/>
              </w:rPr>
            </w:pPr>
            <w:r w:rsidRPr="0073636B">
              <w:rPr>
                <w:rFonts w:ascii="GHEA Grapalat" w:hAnsi="GHEA Grapalat"/>
                <w:i/>
                <w:iCs/>
                <w:sz w:val="22"/>
                <w:szCs w:val="22"/>
              </w:rPr>
              <w:t xml:space="preserve">Работы по ремонту санузла квартиры № 27, расположенной в здании 2 по 1-му переулку Маргаряна административного района Ачапняк города Еревана </w:t>
            </w:r>
          </w:p>
        </w:tc>
        <w:tc>
          <w:tcPr>
            <w:tcW w:w="1530" w:type="dxa"/>
            <w:tcBorders>
              <w:top w:val="single" w:sz="4" w:space="0" w:color="auto"/>
              <w:left w:val="single" w:sz="4" w:space="0" w:color="auto"/>
              <w:bottom w:val="single" w:sz="4" w:space="0" w:color="auto"/>
              <w:right w:val="single" w:sz="4" w:space="0" w:color="auto"/>
            </w:tcBorders>
          </w:tcPr>
          <w:p w14:paraId="4EEA6A79" w14:textId="77777777" w:rsidR="0073636B" w:rsidRPr="005744FC" w:rsidRDefault="0073636B" w:rsidP="0073636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12039494" w14:textId="77777777" w:rsidR="0073636B" w:rsidRPr="005744FC" w:rsidRDefault="0073636B" w:rsidP="0073636B">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E67A578" w14:textId="77777777" w:rsidR="0073636B" w:rsidRPr="005744FC" w:rsidRDefault="0073636B" w:rsidP="0073636B">
            <w:pPr>
              <w:widowControl w:val="0"/>
              <w:jc w:val="center"/>
              <w:rPr>
                <w:rFonts w:ascii="GHEA Grapalat" w:hAnsi="GHEA Grapalat"/>
                <w:sz w:val="20"/>
                <w:szCs w:val="20"/>
              </w:rPr>
            </w:pPr>
          </w:p>
        </w:tc>
      </w:tr>
      <w:tr w:rsidR="0073636B" w:rsidRPr="005744FC" w14:paraId="3724D912" w14:textId="77777777" w:rsidTr="008508D4">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1E1DAA25" w14:textId="26113363" w:rsidR="0073636B" w:rsidRPr="0073636B" w:rsidRDefault="0073636B" w:rsidP="0073636B">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568" w:type="dxa"/>
            <w:tcBorders>
              <w:top w:val="single" w:sz="4" w:space="0" w:color="auto"/>
              <w:left w:val="single" w:sz="4" w:space="0" w:color="auto"/>
              <w:bottom w:val="single" w:sz="4" w:space="0" w:color="auto"/>
              <w:right w:val="single" w:sz="4" w:space="0" w:color="auto"/>
            </w:tcBorders>
          </w:tcPr>
          <w:p w14:paraId="73150722" w14:textId="5EA0BD47" w:rsidR="0073636B" w:rsidRDefault="0073636B" w:rsidP="0073636B">
            <w:pPr>
              <w:widowControl w:val="0"/>
              <w:jc w:val="center"/>
              <w:rPr>
                <w:rFonts w:ascii="GHEA Grapalat" w:hAnsi="GHEA Grapalat" w:cs="Calibri"/>
                <w:bCs/>
                <w:color w:val="000000"/>
                <w:sz w:val="22"/>
                <w:szCs w:val="22"/>
              </w:rPr>
            </w:pPr>
            <w:r w:rsidRPr="0073636B">
              <w:rPr>
                <w:rFonts w:ascii="GHEA Grapalat" w:hAnsi="GHEA Grapalat"/>
                <w:i/>
                <w:iCs/>
                <w:sz w:val="22"/>
                <w:szCs w:val="22"/>
              </w:rPr>
              <w:t>Работы по ремонту санузла квартиры № 86, расположенной в здании 17 района Норашен административного района Ачапняк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08BF9E50" w14:textId="77777777" w:rsidR="0073636B" w:rsidRPr="005744FC" w:rsidRDefault="0073636B" w:rsidP="0073636B">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291963" w14:textId="77777777" w:rsidR="0073636B" w:rsidRPr="005744FC" w:rsidRDefault="0073636B" w:rsidP="0073636B">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55BFB8E4" w14:textId="77777777" w:rsidR="0073636B" w:rsidRPr="005744FC" w:rsidRDefault="0073636B" w:rsidP="0073636B">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lastRenderedPageBreak/>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F0D5CDA"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7029E2">
        <w:rPr>
          <w:rFonts w:ascii="GHEA Grapalat" w:hAnsi="GHEA Grapalat"/>
          <w:b/>
          <w:sz w:val="24"/>
          <w:szCs w:val="24"/>
        </w:rPr>
        <w:t>EQ-GHAShDzB-</w:t>
      </w:r>
      <w:r w:rsidR="00E33F75">
        <w:rPr>
          <w:rFonts w:ascii="GHEA Grapalat" w:hAnsi="GHEA Grapalat"/>
          <w:b/>
          <w:sz w:val="24"/>
          <w:szCs w:val="24"/>
        </w:rPr>
        <w:t>26/114</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Pr="005F2C25" w:rsidRDefault="00D24392"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2DB6BCD" w14:textId="093B5772"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7029E2">
        <w:rPr>
          <w:rFonts w:ascii="GHEA Grapalat" w:hAnsi="GHEA Grapalat"/>
          <w:bCs/>
          <w:sz w:val="24"/>
          <w:szCs w:val="24"/>
        </w:rPr>
        <w:t>EQ-GHAShDzB-</w:t>
      </w:r>
      <w:r w:rsidR="00E33F75">
        <w:rPr>
          <w:rFonts w:ascii="GHEA Grapalat" w:hAnsi="GHEA Grapalat"/>
          <w:bCs/>
          <w:sz w:val="24"/>
          <w:szCs w:val="24"/>
        </w:rPr>
        <w:t>26/114</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56F92537"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7029E2">
        <w:rPr>
          <w:rFonts w:ascii="GHEA Grapalat" w:hAnsi="GHEA Grapalat"/>
          <w:b/>
        </w:rPr>
        <w:t>EQ-GHAShDzB-</w:t>
      </w:r>
      <w:r w:rsidR="00E33F75">
        <w:rPr>
          <w:rFonts w:ascii="GHEA Grapalat" w:hAnsi="GHEA Grapalat"/>
          <w:b/>
        </w:rPr>
        <w:t>26/114</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w:t>
      </w:r>
      <w:r w:rsidRPr="009F3DC7">
        <w:rPr>
          <w:rFonts w:ascii="GHEA Grapalat" w:hAnsi="GHEA Grapalat"/>
        </w:rPr>
        <w:lastRenderedPageBreak/>
        <w:t>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5B96B3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670A9A">
        <w:rPr>
          <w:rFonts w:ascii="GHEA Grapalat" w:hAnsi="GHEA Grapalat"/>
          <w:b/>
          <w:bCs/>
          <w:lang w:val="hy-AM"/>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582B854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051508" w:rsidRPr="00051508">
        <w:rPr>
          <w:rFonts w:ascii="GHEA Grapalat" w:hAnsi="GHEA Grapalat"/>
          <w:b/>
          <w:bCs/>
        </w:rPr>
        <w:t>0,</w:t>
      </w:r>
      <w:r w:rsidR="0073636B">
        <w:rPr>
          <w:rFonts w:ascii="GHEA Grapalat" w:hAnsi="GHEA Grapalat"/>
          <w:b/>
          <w:bCs/>
        </w:rPr>
        <w:t>18</w:t>
      </w:r>
      <w:r w:rsidR="00051508" w:rsidRPr="00051508">
        <w:rPr>
          <w:rFonts w:ascii="GHEA Grapalat" w:hAnsi="GHEA Grapalat"/>
          <w:b/>
          <w:bCs/>
        </w:rPr>
        <w:t xml:space="preserve"> (</w:t>
      </w:r>
      <w:r w:rsidR="00E33F75" w:rsidRPr="00E33F75">
        <w:rPr>
          <w:rFonts w:ascii="GHEA Grapalat" w:hAnsi="GHEA Grapalat"/>
          <w:b/>
          <w:bCs/>
        </w:rPr>
        <w:t xml:space="preserve">ноль целых </w:t>
      </w:r>
      <w:r w:rsidR="0073636B" w:rsidRPr="0073636B">
        <w:rPr>
          <w:rFonts w:ascii="GHEA Grapalat" w:hAnsi="GHEA Grapalat"/>
          <w:b/>
          <w:bCs/>
        </w:rPr>
        <w:t>восемнадцать</w:t>
      </w:r>
      <w:r w:rsidR="00E33F75" w:rsidRPr="00E33F75">
        <w:rPr>
          <w:rFonts w:ascii="GHEA Grapalat" w:hAnsi="GHEA Grapalat"/>
          <w:b/>
          <w:bCs/>
        </w:rPr>
        <w:t xml:space="preserve"> сотых</w:t>
      </w:r>
      <w:r w:rsidR="00051508" w:rsidRPr="00051508">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C1DC5B2"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73636B">
        <w:rPr>
          <w:rFonts w:ascii="GHEA Grapalat" w:hAnsi="GHEA Grapalat"/>
          <w:b/>
          <w:bCs/>
        </w:rPr>
        <w:t>3</w:t>
      </w:r>
      <w:r w:rsidR="00051508" w:rsidRPr="00527B06">
        <w:rPr>
          <w:rFonts w:ascii="GHEA Grapalat" w:hAnsi="GHEA Grapalat"/>
          <w:b/>
          <w:bCs/>
        </w:rPr>
        <w:t xml:space="preserve"> (</w:t>
      </w:r>
      <w:r w:rsidR="0073636B">
        <w:rPr>
          <w:rFonts w:ascii="GHEA Grapalat" w:hAnsi="GHEA Grapalat"/>
          <w:b/>
          <w:bCs/>
        </w:rPr>
        <w:t>три</w:t>
      </w:r>
      <w:r w:rsidR="00051508" w:rsidRPr="00527B06">
        <w:rPr>
          <w:rFonts w:ascii="GHEA Grapalat" w:hAnsi="GHEA Grapalat"/>
          <w:b/>
          <w:bCs/>
        </w:rPr>
        <w:t>)</w:t>
      </w:r>
      <w:r w:rsidR="00051508">
        <w:rPr>
          <w:rFonts w:ascii="GHEA Grapalat" w:hAnsi="GHEA Grapalat"/>
          <w:b/>
          <w:bCs/>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lastRenderedPageBreak/>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672D5CBB" w:rsidR="00A04E56" w:rsidRPr="003F2EC9" w:rsidRDefault="00A04E56" w:rsidP="003F2EC9">
      <w:pPr>
        <w:widowControl w:val="0"/>
        <w:tabs>
          <w:tab w:val="left" w:pos="1134"/>
        </w:tabs>
        <w:spacing w:after="160" w:line="360" w:lineRule="auto"/>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961C7F" w14:paraId="10C41CA5"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73E5C"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0034CD"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F66D1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961C7F" w14:paraId="39A81793"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8BA122"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B18239" w14:textId="77777777" w:rsidR="00961C7F" w:rsidRDefault="00961C7F" w:rsidP="00A64641">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DD9B9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6ED6B6F7"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D4324"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255C4D"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52AD7F"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961C7F" w14:paraId="11EA2766" w14:textId="77777777" w:rsidTr="00A64641">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361169" w14:textId="77777777" w:rsidR="00961C7F" w:rsidRDefault="00961C7F" w:rsidP="00A6464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46CC20" w14:textId="77777777" w:rsidR="00961C7F" w:rsidRDefault="00961C7F" w:rsidP="00A64641">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11BF71" w14:textId="77777777" w:rsidR="00961C7F" w:rsidRDefault="00961C7F" w:rsidP="00A64641">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189EC1E2" w14:textId="77777777" w:rsidR="00051508" w:rsidRDefault="00051508" w:rsidP="00961C7F">
      <w:pPr>
        <w:widowControl w:val="0"/>
        <w:tabs>
          <w:tab w:val="left" w:pos="1134"/>
        </w:tabs>
        <w:spacing w:after="160" w:line="360" w:lineRule="auto"/>
        <w:jc w:val="both"/>
        <w:rPr>
          <w:rFonts w:ascii="GHEA Grapalat" w:hAnsi="GHEA Grapalat"/>
          <w:lang w:val="hy-AM"/>
        </w:rPr>
      </w:pPr>
    </w:p>
    <w:p w14:paraId="5FBB528D" w14:textId="1DD8937C"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w:t>
      </w:r>
      <w:r w:rsidRPr="009F3DC7">
        <w:rPr>
          <w:rFonts w:ascii="GHEA Grapalat" w:hAnsi="GHEA Grapalat"/>
        </w:rPr>
        <w:lastRenderedPageBreak/>
        <w:t xml:space="preserve">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lastRenderedPageBreak/>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w:t>
      </w:r>
      <w:r w:rsidRPr="009A510B">
        <w:rPr>
          <w:rFonts w:ascii="GHEA Grapalat" w:hAnsi="GHEA Grapalat"/>
        </w:rPr>
        <w:lastRenderedPageBreak/>
        <w:t xml:space="preserve">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3577A8">
          <w:footerReference w:type="default" r:id="rId9"/>
          <w:footnotePr>
            <w:pos w:val="beneathText"/>
          </w:footnotePr>
          <w:type w:val="nextColumn"/>
          <w:pgSz w:w="11907" w:h="16840" w:code="9"/>
          <w:pgMar w:top="993" w:right="1017" w:bottom="1418"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8ACE046" w14:textId="77777777" w:rsidR="00961C7F" w:rsidRPr="009F3DC7" w:rsidRDefault="00961C7F" w:rsidP="00961C7F">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B24A716" w14:textId="77777777" w:rsidR="00961C7F" w:rsidRPr="00C83AD1" w:rsidRDefault="00961C7F" w:rsidP="00961C7F">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182ABFAD" w14:textId="6C3C6346" w:rsidR="00961C7F" w:rsidRPr="00E71E56" w:rsidRDefault="00961C7F" w:rsidP="00961C7F">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Pr>
          <w:rFonts w:ascii="GHEA Grapalat" w:hAnsi="GHEA Grapalat"/>
          <w:bCs/>
        </w:rPr>
        <w:t>EQ-GHAShDzB-</w:t>
      </w:r>
      <w:r w:rsidR="00E33F75">
        <w:rPr>
          <w:rFonts w:ascii="GHEA Grapalat" w:hAnsi="GHEA Grapalat"/>
          <w:bCs/>
        </w:rPr>
        <w:t>26/114</w:t>
      </w:r>
      <w:r w:rsidRPr="00C83AD1">
        <w:rPr>
          <w:rFonts w:ascii="GHEA Grapalat" w:hAnsi="GHEA Grapalat"/>
          <w:bCs/>
        </w:rPr>
        <w:t>''</w:t>
      </w:r>
    </w:p>
    <w:p w14:paraId="58322E26" w14:textId="77777777" w:rsidR="003B57CB" w:rsidRPr="003B57CB" w:rsidRDefault="003B57CB" w:rsidP="00D61D57">
      <w:pPr>
        <w:rPr>
          <w:rFonts w:ascii="GHEA Grapalat" w:hAnsi="GHEA Grapalat"/>
          <w:b/>
          <w:sz w:val="28"/>
          <w:szCs w:val="28"/>
          <w:lang w:val="hy-AM"/>
        </w:rPr>
      </w:pPr>
    </w:p>
    <w:p w14:paraId="40C507DD" w14:textId="107B1EC0"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БЪЕМНАЯ ВЕДОМОСТЬ-СМЕТА</w:t>
      </w:r>
      <w:r w:rsidRPr="009F3DC7">
        <w:rPr>
          <w:rFonts w:ascii="GHEA Grapalat" w:hAnsi="GHEA Grapalat"/>
          <w:b/>
        </w:rPr>
        <w:t>*</w:t>
      </w:r>
    </w:p>
    <w:p w14:paraId="6E5F6658" w14:textId="69C6C455" w:rsidR="00961C7F" w:rsidRDefault="00C53EB3" w:rsidP="00E33F75">
      <w:pPr>
        <w:widowControl w:val="0"/>
        <w:tabs>
          <w:tab w:val="left" w:pos="8730"/>
        </w:tabs>
        <w:spacing w:after="160" w:line="360" w:lineRule="auto"/>
        <w:jc w:val="center"/>
        <w:rPr>
          <w:rFonts w:ascii="GHEA Grapalat" w:hAnsi="GHEA Grapalat"/>
          <w:bCs/>
          <w:sz w:val="22"/>
          <w:szCs w:val="22"/>
          <w:lang w:val="hy-AM"/>
        </w:rPr>
      </w:pPr>
      <w:r>
        <w:rPr>
          <w:rFonts w:ascii="GHEA Grapalat" w:hAnsi="GHEA Grapalat"/>
          <w:bCs/>
          <w:sz w:val="22"/>
          <w:szCs w:val="22"/>
          <w:lang w:val="hy-AM"/>
        </w:rPr>
        <w:t>РЕМОНТНЫЕ РАБОТЫ В ВАННЫХ КОМНАТАХ В МНОГОКВАРТИРНЫХ ДОМАХ В АДМИНИСТРАТИВНОМ РАЙОНЕ АДЖАПНЯК ГОРОДА ЕРЕВАНА.</w:t>
      </w:r>
    </w:p>
    <w:p w14:paraId="76737D2A" w14:textId="77777777" w:rsidR="00E33F75" w:rsidRPr="00E33F75" w:rsidRDefault="00E33F75" w:rsidP="00E33F75">
      <w:pPr>
        <w:widowControl w:val="0"/>
        <w:tabs>
          <w:tab w:val="left" w:pos="8730"/>
        </w:tabs>
        <w:spacing w:after="160" w:line="360" w:lineRule="auto"/>
        <w:jc w:val="center"/>
        <w:rPr>
          <w:rFonts w:ascii="GHEA Grapalat" w:hAnsi="GHEA Grapalat"/>
          <w:bCs/>
          <w:sz w:val="22"/>
          <w:szCs w:val="22"/>
        </w:rPr>
      </w:pPr>
    </w:p>
    <w:p w14:paraId="491ABE22" w14:textId="19FD86FE" w:rsidR="0073636B" w:rsidRPr="0073636B" w:rsidRDefault="0073636B" w:rsidP="0073636B">
      <w:pPr>
        <w:widowControl w:val="0"/>
        <w:tabs>
          <w:tab w:val="left" w:pos="8730"/>
        </w:tabs>
        <w:spacing w:after="160" w:line="360" w:lineRule="auto"/>
        <w:jc w:val="center"/>
        <w:rPr>
          <w:rFonts w:ascii="GHEA Grapalat" w:hAnsi="GHEA Grapalat"/>
          <w:b/>
          <w:sz w:val="22"/>
          <w:szCs w:val="22"/>
        </w:rPr>
      </w:pPr>
      <w:r w:rsidRPr="0073636B">
        <w:rPr>
          <w:rFonts w:ascii="GHEA Grapalat" w:hAnsi="GHEA Grapalat"/>
          <w:b/>
          <w:sz w:val="22"/>
          <w:szCs w:val="22"/>
        </w:rPr>
        <w:t>ЛОТ-1</w:t>
      </w:r>
    </w:p>
    <w:p w14:paraId="35D40EB5" w14:textId="169C40FD" w:rsidR="0073636B" w:rsidRDefault="0073636B" w:rsidP="0073636B">
      <w:pPr>
        <w:widowControl w:val="0"/>
        <w:tabs>
          <w:tab w:val="left" w:pos="8730"/>
        </w:tabs>
        <w:spacing w:after="160" w:line="360" w:lineRule="auto"/>
        <w:jc w:val="center"/>
        <w:rPr>
          <w:rFonts w:ascii="GHEA Grapalat" w:hAnsi="GHEA Grapalat"/>
          <w:bCs/>
          <w:sz w:val="22"/>
          <w:szCs w:val="22"/>
          <w:lang w:val="hy-AM"/>
        </w:rPr>
      </w:pPr>
      <w:r w:rsidRPr="0073636B">
        <w:rPr>
          <w:rFonts w:ascii="GHEA Grapalat" w:hAnsi="GHEA Grapalat"/>
          <w:bCs/>
          <w:sz w:val="22"/>
          <w:szCs w:val="22"/>
          <w:lang w:val="hy-AM"/>
        </w:rPr>
        <w:t xml:space="preserve">РАБОТЫ ПО РЕМОНТУ САНУЗЛА КВАРТИРЫ № 21, РАСПОЛОЖЕННОЙ В ЗДАНИИ 18Б ПО УЛИЦЕ СИСАКИАНА АДМИНИСТРАТИВНОГО РАЙОНА АЧАПНЯК ГОРОДА ЕРЕВАНА </w:t>
      </w:r>
    </w:p>
    <w:tbl>
      <w:tblPr>
        <w:tblW w:w="11270" w:type="dxa"/>
        <w:tblInd w:w="-972" w:type="dxa"/>
        <w:tblLook w:val="04A0" w:firstRow="1" w:lastRow="0" w:firstColumn="1" w:lastColumn="0" w:noHBand="0" w:noVBand="1"/>
      </w:tblPr>
      <w:tblGrid>
        <w:gridCol w:w="560"/>
        <w:gridCol w:w="4930"/>
        <w:gridCol w:w="1380"/>
        <w:gridCol w:w="1580"/>
        <w:gridCol w:w="1380"/>
        <w:gridCol w:w="1440"/>
      </w:tblGrid>
      <w:tr w:rsidR="003D1AF3" w14:paraId="70588D35" w14:textId="77777777" w:rsidTr="003D1AF3">
        <w:trPr>
          <w:trHeight w:val="34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46BB8E2E" w14:textId="77777777" w:rsidR="003D1AF3" w:rsidRDefault="003D1AF3">
            <w:pPr>
              <w:rPr>
                <w:rFonts w:ascii="GHEA Grapalat" w:hAnsi="GHEA Grapalat" w:cs="Calibri"/>
                <w:b/>
                <w:bCs/>
                <w:color w:val="000000"/>
              </w:rPr>
            </w:pPr>
            <w:r>
              <w:rPr>
                <w:rFonts w:ascii="GHEA Grapalat" w:hAnsi="GHEA Grapalat" w:cs="Calibri"/>
                <w:b/>
                <w:bCs/>
                <w:color w:val="000000"/>
              </w:rPr>
              <w:t>N</w:t>
            </w:r>
          </w:p>
        </w:tc>
        <w:tc>
          <w:tcPr>
            <w:tcW w:w="4930" w:type="dxa"/>
            <w:tcBorders>
              <w:top w:val="single" w:sz="4" w:space="0" w:color="auto"/>
              <w:left w:val="nil"/>
              <w:bottom w:val="single" w:sz="4" w:space="0" w:color="auto"/>
              <w:right w:val="single" w:sz="4" w:space="0" w:color="auto"/>
            </w:tcBorders>
            <w:noWrap/>
            <w:vAlign w:val="center"/>
            <w:hideMark/>
          </w:tcPr>
          <w:p w14:paraId="244A5168" w14:textId="77777777" w:rsidR="003D1AF3" w:rsidRDefault="003D1AF3">
            <w:pPr>
              <w:rPr>
                <w:rFonts w:ascii="GHEA Grapalat" w:hAnsi="GHEA Grapalat" w:cs="Calibri"/>
                <w:b/>
                <w:bCs/>
                <w:color w:val="000000"/>
              </w:rPr>
            </w:pPr>
            <w:r>
              <w:rPr>
                <w:rFonts w:ascii="GHEA Grapalat" w:hAnsi="GHEA Grapalat" w:cs="Calibri"/>
                <w:b/>
                <w:bCs/>
                <w:color w:val="000000"/>
              </w:rPr>
              <w:t>Виды и наименование работ</w:t>
            </w:r>
          </w:p>
        </w:tc>
        <w:tc>
          <w:tcPr>
            <w:tcW w:w="1380" w:type="dxa"/>
            <w:tcBorders>
              <w:top w:val="single" w:sz="4" w:space="0" w:color="auto"/>
              <w:left w:val="nil"/>
              <w:bottom w:val="single" w:sz="4" w:space="0" w:color="auto"/>
              <w:right w:val="single" w:sz="4" w:space="0" w:color="auto"/>
            </w:tcBorders>
            <w:noWrap/>
            <w:vAlign w:val="center"/>
            <w:hideMark/>
          </w:tcPr>
          <w:p w14:paraId="5221BC53" w14:textId="77777777" w:rsidR="003D1AF3" w:rsidRDefault="003D1AF3">
            <w:pPr>
              <w:jc w:val="center"/>
              <w:rPr>
                <w:rFonts w:ascii="GHEA Grapalat" w:hAnsi="GHEA Grapalat" w:cs="Calibri"/>
                <w:b/>
                <w:bCs/>
                <w:color w:val="000000"/>
              </w:rPr>
            </w:pPr>
            <w:r>
              <w:rPr>
                <w:rFonts w:ascii="GHEA Grapalat" w:hAnsi="GHEA Grapalat" w:cs="Calibri"/>
                <w:b/>
                <w:bCs/>
                <w:color w:val="000000"/>
              </w:rPr>
              <w:t>Ед. Изм</w:t>
            </w:r>
          </w:p>
        </w:tc>
        <w:tc>
          <w:tcPr>
            <w:tcW w:w="1580" w:type="dxa"/>
            <w:tcBorders>
              <w:top w:val="single" w:sz="4" w:space="0" w:color="auto"/>
              <w:left w:val="nil"/>
              <w:bottom w:val="single" w:sz="4" w:space="0" w:color="auto"/>
              <w:right w:val="single" w:sz="4" w:space="0" w:color="auto"/>
            </w:tcBorders>
            <w:noWrap/>
            <w:vAlign w:val="center"/>
            <w:hideMark/>
          </w:tcPr>
          <w:p w14:paraId="7342A92C" w14:textId="77777777" w:rsidR="003D1AF3" w:rsidRDefault="003D1AF3">
            <w:pPr>
              <w:rPr>
                <w:rFonts w:ascii="GHEA Grapalat" w:hAnsi="GHEA Grapalat" w:cs="Calibri"/>
                <w:b/>
                <w:bCs/>
                <w:color w:val="000000"/>
              </w:rPr>
            </w:pPr>
            <w:r>
              <w:rPr>
                <w:rFonts w:ascii="GHEA Grapalat" w:hAnsi="GHEA Grapalat" w:cs="Calibri"/>
                <w:b/>
                <w:bCs/>
                <w:color w:val="000000"/>
              </w:rPr>
              <w:t>Количество</w:t>
            </w:r>
          </w:p>
        </w:tc>
        <w:tc>
          <w:tcPr>
            <w:tcW w:w="1380" w:type="dxa"/>
            <w:tcBorders>
              <w:top w:val="single" w:sz="4" w:space="0" w:color="auto"/>
              <w:left w:val="nil"/>
              <w:bottom w:val="single" w:sz="4" w:space="0" w:color="auto"/>
              <w:right w:val="single" w:sz="4" w:space="0" w:color="auto"/>
            </w:tcBorders>
            <w:noWrap/>
            <w:vAlign w:val="center"/>
            <w:hideMark/>
          </w:tcPr>
          <w:p w14:paraId="5F60E1D6" w14:textId="77777777" w:rsidR="003D1AF3" w:rsidRDefault="003D1AF3">
            <w:pPr>
              <w:rPr>
                <w:rFonts w:ascii="GHEA Grapalat" w:hAnsi="GHEA Grapalat" w:cs="Calibri"/>
                <w:b/>
                <w:bCs/>
                <w:color w:val="000000"/>
              </w:rPr>
            </w:pPr>
            <w:r>
              <w:rPr>
                <w:rFonts w:ascii="GHEA Grapalat" w:hAnsi="GHEA Grapalat" w:cs="Calibri"/>
                <w:b/>
                <w:bCs/>
                <w:color w:val="000000"/>
              </w:rPr>
              <w:t>Цена за ед.</w:t>
            </w:r>
          </w:p>
        </w:tc>
        <w:tc>
          <w:tcPr>
            <w:tcW w:w="1440" w:type="dxa"/>
            <w:tcBorders>
              <w:top w:val="single" w:sz="4" w:space="0" w:color="auto"/>
              <w:left w:val="nil"/>
              <w:bottom w:val="single" w:sz="4" w:space="0" w:color="auto"/>
              <w:right w:val="single" w:sz="4" w:space="0" w:color="auto"/>
            </w:tcBorders>
            <w:noWrap/>
            <w:vAlign w:val="center"/>
            <w:hideMark/>
          </w:tcPr>
          <w:p w14:paraId="22C4BB77" w14:textId="77777777" w:rsidR="003D1AF3" w:rsidRDefault="003D1AF3">
            <w:pPr>
              <w:jc w:val="center"/>
              <w:rPr>
                <w:rFonts w:ascii="GHEA Grapalat" w:hAnsi="GHEA Grapalat" w:cs="Calibri"/>
                <w:b/>
                <w:bCs/>
                <w:color w:val="000000"/>
              </w:rPr>
            </w:pPr>
            <w:r>
              <w:rPr>
                <w:rFonts w:ascii="GHEA Grapalat" w:hAnsi="GHEA Grapalat" w:cs="Calibri"/>
                <w:b/>
                <w:bCs/>
                <w:color w:val="000000"/>
              </w:rPr>
              <w:t>Сумма</w:t>
            </w:r>
          </w:p>
        </w:tc>
      </w:tr>
      <w:tr w:rsidR="003D1AF3" w14:paraId="12E263FC"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102E2750"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930" w:type="dxa"/>
            <w:tcBorders>
              <w:top w:val="nil"/>
              <w:left w:val="nil"/>
              <w:bottom w:val="single" w:sz="4" w:space="0" w:color="auto"/>
              <w:right w:val="single" w:sz="4" w:space="0" w:color="auto"/>
            </w:tcBorders>
            <w:hideMark/>
          </w:tcPr>
          <w:p w14:paraId="55A6E1AE"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Демонтаж и вывоз двери, перегородки, пола, унитаза, раковины и ванны.</w:t>
            </w:r>
          </w:p>
        </w:tc>
        <w:tc>
          <w:tcPr>
            <w:tcW w:w="1380" w:type="dxa"/>
            <w:tcBorders>
              <w:top w:val="nil"/>
              <w:left w:val="nil"/>
              <w:bottom w:val="single" w:sz="4" w:space="0" w:color="auto"/>
              <w:right w:val="single" w:sz="4" w:space="0" w:color="auto"/>
            </w:tcBorders>
            <w:noWrap/>
            <w:hideMark/>
          </w:tcPr>
          <w:p w14:paraId="7E2CC43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1580" w:type="dxa"/>
            <w:tcBorders>
              <w:top w:val="nil"/>
              <w:left w:val="nil"/>
              <w:bottom w:val="single" w:sz="4" w:space="0" w:color="auto"/>
              <w:right w:val="single" w:sz="4" w:space="0" w:color="auto"/>
            </w:tcBorders>
            <w:noWrap/>
            <w:hideMark/>
          </w:tcPr>
          <w:p w14:paraId="166FB94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1380" w:type="dxa"/>
            <w:tcBorders>
              <w:top w:val="nil"/>
              <w:left w:val="nil"/>
              <w:bottom w:val="single" w:sz="4" w:space="0" w:color="auto"/>
              <w:right w:val="single" w:sz="4" w:space="0" w:color="auto"/>
            </w:tcBorders>
            <w:noWrap/>
            <w:hideMark/>
          </w:tcPr>
          <w:p w14:paraId="572305F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440" w:type="dxa"/>
            <w:tcBorders>
              <w:top w:val="nil"/>
              <w:left w:val="nil"/>
              <w:bottom w:val="single" w:sz="4" w:space="0" w:color="auto"/>
              <w:right w:val="single" w:sz="4" w:space="0" w:color="auto"/>
            </w:tcBorders>
            <w:noWrap/>
            <w:hideMark/>
          </w:tcPr>
          <w:p w14:paraId="75A9EC7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3D1AF3" w14:paraId="65F73696" w14:textId="77777777" w:rsidTr="003D1AF3">
        <w:trPr>
          <w:trHeight w:val="1650"/>
        </w:trPr>
        <w:tc>
          <w:tcPr>
            <w:tcW w:w="560" w:type="dxa"/>
            <w:tcBorders>
              <w:top w:val="nil"/>
              <w:left w:val="single" w:sz="4" w:space="0" w:color="auto"/>
              <w:bottom w:val="single" w:sz="4" w:space="0" w:color="auto"/>
              <w:right w:val="single" w:sz="4" w:space="0" w:color="auto"/>
            </w:tcBorders>
            <w:noWrap/>
            <w:hideMark/>
          </w:tcPr>
          <w:p w14:paraId="122275AB"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4930" w:type="dxa"/>
            <w:tcBorders>
              <w:top w:val="nil"/>
              <w:left w:val="nil"/>
              <w:bottom w:val="single" w:sz="4" w:space="0" w:color="auto"/>
              <w:right w:val="single" w:sz="4" w:space="0" w:color="auto"/>
            </w:tcBorders>
            <w:hideMark/>
          </w:tcPr>
          <w:p w14:paraId="4F08E0A9"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Демонтаж и замена всех видов труб (чугунных, металлопластиковых, пластиковых) с соответствующими комплектующими для систем водоотведения, горячего и холодного водоснабжения, а также вентиляции.</w:t>
            </w:r>
          </w:p>
        </w:tc>
        <w:tc>
          <w:tcPr>
            <w:tcW w:w="1380" w:type="dxa"/>
            <w:tcBorders>
              <w:top w:val="nil"/>
              <w:left w:val="nil"/>
              <w:bottom w:val="single" w:sz="4" w:space="0" w:color="auto"/>
              <w:right w:val="single" w:sz="4" w:space="0" w:color="auto"/>
            </w:tcBorders>
            <w:noWrap/>
            <w:hideMark/>
          </w:tcPr>
          <w:p w14:paraId="229F8E6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пог. м</w:t>
            </w:r>
          </w:p>
        </w:tc>
        <w:tc>
          <w:tcPr>
            <w:tcW w:w="1580" w:type="dxa"/>
            <w:tcBorders>
              <w:top w:val="nil"/>
              <w:left w:val="nil"/>
              <w:bottom w:val="single" w:sz="4" w:space="0" w:color="auto"/>
              <w:right w:val="single" w:sz="4" w:space="0" w:color="auto"/>
            </w:tcBorders>
            <w:noWrap/>
            <w:hideMark/>
          </w:tcPr>
          <w:p w14:paraId="5E28066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1380" w:type="dxa"/>
            <w:tcBorders>
              <w:top w:val="nil"/>
              <w:left w:val="nil"/>
              <w:bottom w:val="single" w:sz="4" w:space="0" w:color="auto"/>
              <w:right w:val="single" w:sz="4" w:space="0" w:color="auto"/>
            </w:tcBorders>
            <w:noWrap/>
            <w:hideMark/>
          </w:tcPr>
          <w:p w14:paraId="408A5B3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6000</w:t>
            </w:r>
          </w:p>
        </w:tc>
        <w:tc>
          <w:tcPr>
            <w:tcW w:w="1440" w:type="dxa"/>
            <w:tcBorders>
              <w:top w:val="nil"/>
              <w:left w:val="nil"/>
              <w:bottom w:val="single" w:sz="4" w:space="0" w:color="auto"/>
              <w:right w:val="single" w:sz="4" w:space="0" w:color="auto"/>
            </w:tcBorders>
            <w:noWrap/>
            <w:hideMark/>
          </w:tcPr>
          <w:p w14:paraId="16DAE10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120000</w:t>
            </w:r>
          </w:p>
        </w:tc>
      </w:tr>
      <w:tr w:rsidR="003D1AF3" w14:paraId="48C30619" w14:textId="77777777" w:rsidTr="003D1AF3">
        <w:trPr>
          <w:trHeight w:val="990"/>
        </w:trPr>
        <w:tc>
          <w:tcPr>
            <w:tcW w:w="560" w:type="dxa"/>
            <w:tcBorders>
              <w:top w:val="nil"/>
              <w:left w:val="single" w:sz="4" w:space="0" w:color="auto"/>
              <w:bottom w:val="single" w:sz="4" w:space="0" w:color="auto"/>
              <w:right w:val="single" w:sz="4" w:space="0" w:color="auto"/>
            </w:tcBorders>
            <w:noWrap/>
            <w:hideMark/>
          </w:tcPr>
          <w:p w14:paraId="57F5F40E"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4930" w:type="dxa"/>
            <w:tcBorders>
              <w:top w:val="nil"/>
              <w:left w:val="nil"/>
              <w:bottom w:val="single" w:sz="4" w:space="0" w:color="auto"/>
              <w:right w:val="single" w:sz="4" w:space="0" w:color="auto"/>
            </w:tcBorders>
            <w:hideMark/>
          </w:tcPr>
          <w:p w14:paraId="11A09594"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Прокладка медного кабеля (3x2,5) внутри стен и потолка для освещения, выключателей, розеток и системы вентиляции.</w:t>
            </w:r>
          </w:p>
        </w:tc>
        <w:tc>
          <w:tcPr>
            <w:tcW w:w="1380" w:type="dxa"/>
            <w:tcBorders>
              <w:top w:val="nil"/>
              <w:left w:val="nil"/>
              <w:bottom w:val="single" w:sz="4" w:space="0" w:color="auto"/>
              <w:right w:val="single" w:sz="4" w:space="0" w:color="auto"/>
            </w:tcBorders>
            <w:noWrap/>
            <w:hideMark/>
          </w:tcPr>
          <w:p w14:paraId="5897161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пог. м</w:t>
            </w:r>
          </w:p>
        </w:tc>
        <w:tc>
          <w:tcPr>
            <w:tcW w:w="1580" w:type="dxa"/>
            <w:tcBorders>
              <w:top w:val="nil"/>
              <w:left w:val="nil"/>
              <w:bottom w:val="single" w:sz="4" w:space="0" w:color="auto"/>
              <w:right w:val="single" w:sz="4" w:space="0" w:color="auto"/>
            </w:tcBorders>
            <w:noWrap/>
            <w:hideMark/>
          </w:tcPr>
          <w:p w14:paraId="373793E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380" w:type="dxa"/>
            <w:tcBorders>
              <w:top w:val="nil"/>
              <w:left w:val="nil"/>
              <w:bottom w:val="single" w:sz="4" w:space="0" w:color="auto"/>
              <w:right w:val="single" w:sz="4" w:space="0" w:color="auto"/>
            </w:tcBorders>
            <w:noWrap/>
            <w:hideMark/>
          </w:tcPr>
          <w:p w14:paraId="6A32B29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1440" w:type="dxa"/>
            <w:tcBorders>
              <w:top w:val="nil"/>
              <w:left w:val="nil"/>
              <w:bottom w:val="single" w:sz="4" w:space="0" w:color="auto"/>
              <w:right w:val="single" w:sz="4" w:space="0" w:color="auto"/>
            </w:tcBorders>
            <w:noWrap/>
            <w:hideMark/>
          </w:tcPr>
          <w:p w14:paraId="35F9BC8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3D1AF3" w14:paraId="75A0B637" w14:textId="77777777" w:rsidTr="003D1AF3">
        <w:trPr>
          <w:trHeight w:val="840"/>
        </w:trPr>
        <w:tc>
          <w:tcPr>
            <w:tcW w:w="560" w:type="dxa"/>
            <w:tcBorders>
              <w:top w:val="nil"/>
              <w:left w:val="single" w:sz="4" w:space="0" w:color="auto"/>
              <w:bottom w:val="single" w:sz="4" w:space="0" w:color="auto"/>
              <w:right w:val="single" w:sz="4" w:space="0" w:color="auto"/>
            </w:tcBorders>
            <w:noWrap/>
            <w:hideMark/>
          </w:tcPr>
          <w:p w14:paraId="7CCDD29B"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930" w:type="dxa"/>
            <w:tcBorders>
              <w:top w:val="nil"/>
              <w:left w:val="nil"/>
              <w:bottom w:val="single" w:sz="4" w:space="0" w:color="auto"/>
              <w:right w:val="single" w:sz="4" w:space="0" w:color="auto"/>
            </w:tcBorders>
            <w:hideMark/>
          </w:tcPr>
          <w:p w14:paraId="7F15893A"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Выравнивание стен цементно-песчаным раствором М-400.</w:t>
            </w:r>
          </w:p>
        </w:tc>
        <w:tc>
          <w:tcPr>
            <w:tcW w:w="1380" w:type="dxa"/>
            <w:tcBorders>
              <w:top w:val="nil"/>
              <w:left w:val="nil"/>
              <w:bottom w:val="single" w:sz="4" w:space="0" w:color="auto"/>
              <w:right w:val="single" w:sz="4" w:space="0" w:color="auto"/>
            </w:tcBorders>
            <w:noWrap/>
            <w:hideMark/>
          </w:tcPr>
          <w:p w14:paraId="783E7F43" w14:textId="77777777" w:rsidR="003D1AF3" w:rsidRDefault="003D1AF3">
            <w:pPr>
              <w:jc w:val="center"/>
              <w:rPr>
                <w:rFonts w:ascii="GHEA Grapalat" w:hAnsi="GHEA Grapalat" w:cs="Calibri"/>
                <w:color w:val="000000"/>
              </w:rPr>
            </w:pPr>
            <w:r>
              <w:rPr>
                <w:rFonts w:ascii="GHEA Grapalat" w:hAnsi="GHEA Grapalat" w:cs="Calibri"/>
                <w:color w:val="000000"/>
              </w:rPr>
              <w:t>кв. м</w:t>
            </w:r>
          </w:p>
        </w:tc>
        <w:tc>
          <w:tcPr>
            <w:tcW w:w="1580" w:type="dxa"/>
            <w:tcBorders>
              <w:top w:val="nil"/>
              <w:left w:val="nil"/>
              <w:bottom w:val="single" w:sz="4" w:space="0" w:color="auto"/>
              <w:right w:val="single" w:sz="4" w:space="0" w:color="auto"/>
            </w:tcBorders>
            <w:noWrap/>
            <w:hideMark/>
          </w:tcPr>
          <w:p w14:paraId="10A51DA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25.38</w:t>
            </w:r>
          </w:p>
        </w:tc>
        <w:tc>
          <w:tcPr>
            <w:tcW w:w="1380" w:type="dxa"/>
            <w:tcBorders>
              <w:top w:val="nil"/>
              <w:left w:val="nil"/>
              <w:bottom w:val="single" w:sz="4" w:space="0" w:color="auto"/>
              <w:right w:val="single" w:sz="4" w:space="0" w:color="auto"/>
            </w:tcBorders>
            <w:noWrap/>
            <w:hideMark/>
          </w:tcPr>
          <w:p w14:paraId="296F9AA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3500</w:t>
            </w:r>
          </w:p>
        </w:tc>
        <w:tc>
          <w:tcPr>
            <w:tcW w:w="1440" w:type="dxa"/>
            <w:tcBorders>
              <w:top w:val="nil"/>
              <w:left w:val="nil"/>
              <w:bottom w:val="single" w:sz="4" w:space="0" w:color="auto"/>
              <w:right w:val="single" w:sz="4" w:space="0" w:color="auto"/>
            </w:tcBorders>
            <w:noWrap/>
            <w:hideMark/>
          </w:tcPr>
          <w:p w14:paraId="398D1D1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88830</w:t>
            </w:r>
          </w:p>
        </w:tc>
      </w:tr>
      <w:tr w:rsidR="003D1AF3" w14:paraId="0F7C0106"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317B6028"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4930" w:type="dxa"/>
            <w:tcBorders>
              <w:top w:val="nil"/>
              <w:left w:val="nil"/>
              <w:bottom w:val="single" w:sz="4" w:space="0" w:color="auto"/>
              <w:right w:val="single" w:sz="4" w:space="0" w:color="auto"/>
            </w:tcBorders>
            <w:hideMark/>
          </w:tcPr>
          <w:p w14:paraId="6524A1E4"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Выравнивание пола цементно-песчаным раствором М-400 (с уклоном всего пола к душевому трапу).</w:t>
            </w:r>
          </w:p>
        </w:tc>
        <w:tc>
          <w:tcPr>
            <w:tcW w:w="1380" w:type="dxa"/>
            <w:tcBorders>
              <w:top w:val="nil"/>
              <w:left w:val="nil"/>
              <w:bottom w:val="single" w:sz="4" w:space="0" w:color="auto"/>
              <w:right w:val="single" w:sz="4" w:space="0" w:color="auto"/>
            </w:tcBorders>
            <w:noWrap/>
            <w:hideMark/>
          </w:tcPr>
          <w:p w14:paraId="49638CFB" w14:textId="77777777" w:rsidR="003D1AF3" w:rsidRDefault="003D1AF3">
            <w:pPr>
              <w:jc w:val="center"/>
              <w:rPr>
                <w:rFonts w:ascii="GHEA Grapalat" w:hAnsi="GHEA Grapalat" w:cs="Calibri"/>
                <w:color w:val="000000"/>
              </w:rPr>
            </w:pPr>
            <w:r>
              <w:rPr>
                <w:rFonts w:ascii="GHEA Grapalat" w:hAnsi="GHEA Grapalat" w:cs="Calibri"/>
                <w:color w:val="000000"/>
              </w:rPr>
              <w:t>кв. м</w:t>
            </w:r>
          </w:p>
        </w:tc>
        <w:tc>
          <w:tcPr>
            <w:tcW w:w="1580" w:type="dxa"/>
            <w:tcBorders>
              <w:top w:val="nil"/>
              <w:left w:val="nil"/>
              <w:bottom w:val="single" w:sz="4" w:space="0" w:color="auto"/>
              <w:right w:val="single" w:sz="4" w:space="0" w:color="auto"/>
            </w:tcBorders>
            <w:noWrap/>
            <w:hideMark/>
          </w:tcPr>
          <w:p w14:paraId="0B245B4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5.32</w:t>
            </w:r>
          </w:p>
        </w:tc>
        <w:tc>
          <w:tcPr>
            <w:tcW w:w="1380" w:type="dxa"/>
            <w:tcBorders>
              <w:top w:val="nil"/>
              <w:left w:val="nil"/>
              <w:bottom w:val="single" w:sz="4" w:space="0" w:color="auto"/>
              <w:right w:val="single" w:sz="4" w:space="0" w:color="auto"/>
            </w:tcBorders>
            <w:noWrap/>
            <w:hideMark/>
          </w:tcPr>
          <w:p w14:paraId="0CCE10A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440" w:type="dxa"/>
            <w:tcBorders>
              <w:top w:val="nil"/>
              <w:left w:val="nil"/>
              <w:bottom w:val="single" w:sz="4" w:space="0" w:color="auto"/>
              <w:right w:val="single" w:sz="4" w:space="0" w:color="auto"/>
            </w:tcBorders>
            <w:noWrap/>
            <w:hideMark/>
          </w:tcPr>
          <w:p w14:paraId="5860AA8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26600</w:t>
            </w:r>
          </w:p>
        </w:tc>
      </w:tr>
      <w:tr w:rsidR="003D1AF3" w14:paraId="5A44992D"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23400B30"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4930" w:type="dxa"/>
            <w:tcBorders>
              <w:top w:val="nil"/>
              <w:left w:val="nil"/>
              <w:bottom w:val="single" w:sz="4" w:space="0" w:color="auto"/>
              <w:right w:val="single" w:sz="4" w:space="0" w:color="auto"/>
            </w:tcBorders>
            <w:hideMark/>
          </w:tcPr>
          <w:p w14:paraId="6AF9F944"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системы вентиляции внутри потолка (качественная система).</w:t>
            </w:r>
          </w:p>
        </w:tc>
        <w:tc>
          <w:tcPr>
            <w:tcW w:w="1380" w:type="dxa"/>
            <w:tcBorders>
              <w:top w:val="nil"/>
              <w:left w:val="nil"/>
              <w:bottom w:val="single" w:sz="4" w:space="0" w:color="auto"/>
              <w:right w:val="single" w:sz="4" w:space="0" w:color="auto"/>
            </w:tcBorders>
            <w:noWrap/>
            <w:hideMark/>
          </w:tcPr>
          <w:p w14:paraId="12DC94D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80" w:type="dxa"/>
            <w:tcBorders>
              <w:top w:val="nil"/>
              <w:left w:val="nil"/>
              <w:bottom w:val="single" w:sz="4" w:space="0" w:color="auto"/>
              <w:right w:val="single" w:sz="4" w:space="0" w:color="auto"/>
            </w:tcBorders>
            <w:noWrap/>
            <w:hideMark/>
          </w:tcPr>
          <w:p w14:paraId="3346248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24F3A8D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38000</w:t>
            </w:r>
          </w:p>
        </w:tc>
        <w:tc>
          <w:tcPr>
            <w:tcW w:w="1440" w:type="dxa"/>
            <w:tcBorders>
              <w:top w:val="nil"/>
              <w:left w:val="nil"/>
              <w:bottom w:val="single" w:sz="4" w:space="0" w:color="auto"/>
              <w:right w:val="single" w:sz="4" w:space="0" w:color="auto"/>
            </w:tcBorders>
            <w:noWrap/>
            <w:hideMark/>
          </w:tcPr>
          <w:p w14:paraId="32A0B4C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38000</w:t>
            </w:r>
          </w:p>
        </w:tc>
      </w:tr>
      <w:tr w:rsidR="003D1AF3" w14:paraId="0C7E728E" w14:textId="77777777" w:rsidTr="003D1AF3">
        <w:trPr>
          <w:trHeight w:val="1320"/>
        </w:trPr>
        <w:tc>
          <w:tcPr>
            <w:tcW w:w="560" w:type="dxa"/>
            <w:tcBorders>
              <w:top w:val="nil"/>
              <w:left w:val="single" w:sz="4" w:space="0" w:color="auto"/>
              <w:bottom w:val="single" w:sz="4" w:space="0" w:color="auto"/>
              <w:right w:val="single" w:sz="4" w:space="0" w:color="auto"/>
            </w:tcBorders>
            <w:noWrap/>
            <w:hideMark/>
          </w:tcPr>
          <w:p w14:paraId="14B52D7D"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4930" w:type="dxa"/>
            <w:tcBorders>
              <w:top w:val="nil"/>
              <w:left w:val="nil"/>
              <w:bottom w:val="single" w:sz="4" w:space="0" w:color="auto"/>
              <w:right w:val="single" w:sz="4" w:space="0" w:color="auto"/>
            </w:tcBorders>
            <w:hideMark/>
          </w:tcPr>
          <w:p w14:paraId="059EDB99"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Укладка керамогранитной плитки (1,20×0,6 м) на стены (H=2,40 м) и пол (с уклоном к душевому трапу) с использованием плиточного клея, предназначенного для данного типа плитки.</w:t>
            </w:r>
          </w:p>
        </w:tc>
        <w:tc>
          <w:tcPr>
            <w:tcW w:w="1380" w:type="dxa"/>
            <w:tcBorders>
              <w:top w:val="nil"/>
              <w:left w:val="nil"/>
              <w:bottom w:val="single" w:sz="4" w:space="0" w:color="auto"/>
              <w:right w:val="single" w:sz="4" w:space="0" w:color="auto"/>
            </w:tcBorders>
            <w:noWrap/>
            <w:hideMark/>
          </w:tcPr>
          <w:p w14:paraId="3A5B1F2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1580" w:type="dxa"/>
            <w:tcBorders>
              <w:top w:val="nil"/>
              <w:left w:val="nil"/>
              <w:bottom w:val="single" w:sz="4" w:space="0" w:color="auto"/>
              <w:right w:val="single" w:sz="4" w:space="0" w:color="auto"/>
            </w:tcBorders>
            <w:noWrap/>
            <w:hideMark/>
          </w:tcPr>
          <w:p w14:paraId="54C5DE5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27.88</w:t>
            </w:r>
          </w:p>
        </w:tc>
        <w:tc>
          <w:tcPr>
            <w:tcW w:w="1380" w:type="dxa"/>
            <w:tcBorders>
              <w:top w:val="nil"/>
              <w:left w:val="nil"/>
              <w:bottom w:val="single" w:sz="4" w:space="0" w:color="auto"/>
              <w:right w:val="single" w:sz="4" w:space="0" w:color="auto"/>
            </w:tcBorders>
            <w:noWrap/>
            <w:hideMark/>
          </w:tcPr>
          <w:p w14:paraId="45EFE05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1440" w:type="dxa"/>
            <w:tcBorders>
              <w:top w:val="nil"/>
              <w:left w:val="nil"/>
              <w:bottom w:val="single" w:sz="4" w:space="0" w:color="auto"/>
              <w:right w:val="single" w:sz="4" w:space="0" w:color="auto"/>
            </w:tcBorders>
            <w:noWrap/>
            <w:hideMark/>
          </w:tcPr>
          <w:p w14:paraId="1E7F161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250920</w:t>
            </w:r>
          </w:p>
        </w:tc>
      </w:tr>
      <w:tr w:rsidR="003D1AF3" w14:paraId="575312B5"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69FD6609"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8</w:t>
            </w:r>
          </w:p>
        </w:tc>
        <w:tc>
          <w:tcPr>
            <w:tcW w:w="4930" w:type="dxa"/>
            <w:tcBorders>
              <w:top w:val="nil"/>
              <w:left w:val="nil"/>
              <w:bottom w:val="single" w:sz="4" w:space="0" w:color="auto"/>
              <w:right w:val="single" w:sz="4" w:space="0" w:color="auto"/>
            </w:tcBorders>
            <w:hideMark/>
          </w:tcPr>
          <w:p w14:paraId="394046CE"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потолка из подвесных пластиковых панелей (с прочным каркасом).</w:t>
            </w:r>
          </w:p>
        </w:tc>
        <w:tc>
          <w:tcPr>
            <w:tcW w:w="1380" w:type="dxa"/>
            <w:tcBorders>
              <w:top w:val="nil"/>
              <w:left w:val="nil"/>
              <w:bottom w:val="single" w:sz="4" w:space="0" w:color="auto"/>
              <w:right w:val="single" w:sz="4" w:space="0" w:color="auto"/>
            </w:tcBorders>
            <w:noWrap/>
            <w:hideMark/>
          </w:tcPr>
          <w:p w14:paraId="71E9170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1580" w:type="dxa"/>
            <w:tcBorders>
              <w:top w:val="nil"/>
              <w:left w:val="nil"/>
              <w:bottom w:val="single" w:sz="4" w:space="0" w:color="auto"/>
              <w:right w:val="single" w:sz="4" w:space="0" w:color="auto"/>
            </w:tcBorders>
            <w:noWrap/>
            <w:hideMark/>
          </w:tcPr>
          <w:p w14:paraId="1624C78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5.32</w:t>
            </w:r>
          </w:p>
        </w:tc>
        <w:tc>
          <w:tcPr>
            <w:tcW w:w="1380" w:type="dxa"/>
            <w:tcBorders>
              <w:top w:val="nil"/>
              <w:left w:val="nil"/>
              <w:bottom w:val="single" w:sz="4" w:space="0" w:color="auto"/>
              <w:right w:val="single" w:sz="4" w:space="0" w:color="auto"/>
            </w:tcBorders>
            <w:noWrap/>
            <w:hideMark/>
          </w:tcPr>
          <w:p w14:paraId="1C0830A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440" w:type="dxa"/>
            <w:tcBorders>
              <w:top w:val="nil"/>
              <w:left w:val="nil"/>
              <w:bottom w:val="single" w:sz="4" w:space="0" w:color="auto"/>
              <w:right w:val="single" w:sz="4" w:space="0" w:color="auto"/>
            </w:tcBorders>
            <w:noWrap/>
            <w:hideMark/>
          </w:tcPr>
          <w:p w14:paraId="013E8A7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21280</w:t>
            </w:r>
          </w:p>
        </w:tc>
      </w:tr>
      <w:tr w:rsidR="003D1AF3" w14:paraId="1C019735"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29017FED"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lastRenderedPageBreak/>
              <w:t>9</w:t>
            </w:r>
          </w:p>
        </w:tc>
        <w:tc>
          <w:tcPr>
            <w:tcW w:w="4930" w:type="dxa"/>
            <w:tcBorders>
              <w:top w:val="nil"/>
              <w:left w:val="nil"/>
              <w:bottom w:val="single" w:sz="4" w:space="0" w:color="auto"/>
              <w:right w:val="single" w:sz="4" w:space="0" w:color="auto"/>
            </w:tcBorders>
            <w:hideMark/>
          </w:tcPr>
          <w:p w14:paraId="399561B1"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4 потолочных LED светильников, настенной розетки (1 шт.) и выключателя (1 шт.).</w:t>
            </w:r>
          </w:p>
        </w:tc>
        <w:tc>
          <w:tcPr>
            <w:tcW w:w="1380" w:type="dxa"/>
            <w:tcBorders>
              <w:top w:val="nil"/>
              <w:left w:val="nil"/>
              <w:bottom w:val="single" w:sz="4" w:space="0" w:color="auto"/>
              <w:right w:val="single" w:sz="4" w:space="0" w:color="auto"/>
            </w:tcBorders>
            <w:noWrap/>
            <w:vAlign w:val="center"/>
            <w:hideMark/>
          </w:tcPr>
          <w:p w14:paraId="32D19ECA"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2EC57CE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380" w:type="dxa"/>
            <w:tcBorders>
              <w:top w:val="nil"/>
              <w:left w:val="nil"/>
              <w:bottom w:val="single" w:sz="4" w:space="0" w:color="auto"/>
              <w:right w:val="single" w:sz="4" w:space="0" w:color="auto"/>
            </w:tcBorders>
            <w:noWrap/>
            <w:hideMark/>
          </w:tcPr>
          <w:p w14:paraId="69559BB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440" w:type="dxa"/>
            <w:tcBorders>
              <w:top w:val="nil"/>
              <w:left w:val="nil"/>
              <w:bottom w:val="single" w:sz="4" w:space="0" w:color="auto"/>
              <w:right w:val="single" w:sz="4" w:space="0" w:color="auto"/>
            </w:tcBorders>
            <w:noWrap/>
            <w:hideMark/>
          </w:tcPr>
          <w:p w14:paraId="144451C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12000</w:t>
            </w:r>
          </w:p>
        </w:tc>
      </w:tr>
      <w:tr w:rsidR="003D1AF3" w14:paraId="50F6DC6C"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04129F47"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10</w:t>
            </w:r>
          </w:p>
        </w:tc>
        <w:tc>
          <w:tcPr>
            <w:tcW w:w="4930" w:type="dxa"/>
            <w:tcBorders>
              <w:top w:val="nil"/>
              <w:left w:val="nil"/>
              <w:bottom w:val="single" w:sz="4" w:space="0" w:color="auto"/>
              <w:right w:val="single" w:sz="4" w:space="0" w:color="auto"/>
            </w:tcBorders>
            <w:hideMark/>
          </w:tcPr>
          <w:p w14:paraId="59752428"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нового электрического гейзера (9 кВт) с соответствующим счетчиком.</w:t>
            </w:r>
          </w:p>
        </w:tc>
        <w:tc>
          <w:tcPr>
            <w:tcW w:w="1380" w:type="dxa"/>
            <w:tcBorders>
              <w:top w:val="nil"/>
              <w:left w:val="nil"/>
              <w:bottom w:val="single" w:sz="4" w:space="0" w:color="auto"/>
              <w:right w:val="single" w:sz="4" w:space="0" w:color="auto"/>
            </w:tcBorders>
            <w:noWrap/>
            <w:vAlign w:val="center"/>
            <w:hideMark/>
          </w:tcPr>
          <w:p w14:paraId="7DF909AA"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55F4B79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283501C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25000</w:t>
            </w:r>
          </w:p>
        </w:tc>
        <w:tc>
          <w:tcPr>
            <w:tcW w:w="1440" w:type="dxa"/>
            <w:tcBorders>
              <w:top w:val="nil"/>
              <w:left w:val="nil"/>
              <w:bottom w:val="single" w:sz="4" w:space="0" w:color="auto"/>
              <w:right w:val="single" w:sz="4" w:space="0" w:color="auto"/>
            </w:tcBorders>
            <w:noWrap/>
            <w:hideMark/>
          </w:tcPr>
          <w:p w14:paraId="1492709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25000</w:t>
            </w:r>
          </w:p>
        </w:tc>
      </w:tr>
      <w:tr w:rsidR="003D1AF3" w14:paraId="4D8CD99C"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29730D94"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11</w:t>
            </w:r>
          </w:p>
        </w:tc>
        <w:tc>
          <w:tcPr>
            <w:tcW w:w="4930" w:type="dxa"/>
            <w:tcBorders>
              <w:top w:val="nil"/>
              <w:left w:val="nil"/>
              <w:bottom w:val="single" w:sz="4" w:space="0" w:color="auto"/>
              <w:right w:val="single" w:sz="4" w:space="0" w:color="auto"/>
            </w:tcBorders>
            <w:hideMark/>
          </w:tcPr>
          <w:p w14:paraId="3DDCA149"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Զուգարանի թղթի 1, սրբիչների կախիչների երկտեղանոց 1 տեղադրում</w:t>
            </w:r>
          </w:p>
        </w:tc>
        <w:tc>
          <w:tcPr>
            <w:tcW w:w="1380" w:type="dxa"/>
            <w:tcBorders>
              <w:top w:val="nil"/>
              <w:left w:val="nil"/>
              <w:bottom w:val="single" w:sz="4" w:space="0" w:color="auto"/>
              <w:right w:val="single" w:sz="4" w:space="0" w:color="auto"/>
            </w:tcBorders>
            <w:noWrap/>
            <w:vAlign w:val="center"/>
            <w:hideMark/>
          </w:tcPr>
          <w:p w14:paraId="5424420A"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0E064F4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380" w:type="dxa"/>
            <w:tcBorders>
              <w:top w:val="nil"/>
              <w:left w:val="nil"/>
              <w:bottom w:val="single" w:sz="4" w:space="0" w:color="auto"/>
              <w:right w:val="single" w:sz="4" w:space="0" w:color="auto"/>
            </w:tcBorders>
            <w:noWrap/>
            <w:hideMark/>
          </w:tcPr>
          <w:p w14:paraId="231C21E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440" w:type="dxa"/>
            <w:tcBorders>
              <w:top w:val="nil"/>
              <w:left w:val="nil"/>
              <w:bottom w:val="single" w:sz="4" w:space="0" w:color="auto"/>
              <w:right w:val="single" w:sz="4" w:space="0" w:color="auto"/>
            </w:tcBorders>
            <w:noWrap/>
            <w:hideMark/>
          </w:tcPr>
          <w:p w14:paraId="094C420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6000</w:t>
            </w:r>
          </w:p>
        </w:tc>
      </w:tr>
      <w:tr w:rsidR="003D1AF3" w14:paraId="1A13EA46"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2F8506D2"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12</w:t>
            </w:r>
          </w:p>
        </w:tc>
        <w:tc>
          <w:tcPr>
            <w:tcW w:w="4930" w:type="dxa"/>
            <w:tcBorders>
              <w:top w:val="nil"/>
              <w:left w:val="nil"/>
              <w:bottom w:val="single" w:sz="4" w:space="0" w:color="auto"/>
              <w:right w:val="single" w:sz="4" w:space="0" w:color="auto"/>
            </w:tcBorders>
            <w:hideMark/>
          </w:tcPr>
          <w:p w14:paraId="1D637544"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душевого трапа (7×80 см) из нержавеющей стали или латуни.</w:t>
            </w:r>
          </w:p>
        </w:tc>
        <w:tc>
          <w:tcPr>
            <w:tcW w:w="1380" w:type="dxa"/>
            <w:tcBorders>
              <w:top w:val="nil"/>
              <w:left w:val="nil"/>
              <w:bottom w:val="single" w:sz="4" w:space="0" w:color="auto"/>
              <w:right w:val="single" w:sz="4" w:space="0" w:color="auto"/>
            </w:tcBorders>
            <w:noWrap/>
            <w:vAlign w:val="center"/>
            <w:hideMark/>
          </w:tcPr>
          <w:p w14:paraId="0B96766A"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264989A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6E3216D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21000</w:t>
            </w:r>
          </w:p>
        </w:tc>
        <w:tc>
          <w:tcPr>
            <w:tcW w:w="1440" w:type="dxa"/>
            <w:tcBorders>
              <w:top w:val="nil"/>
              <w:left w:val="nil"/>
              <w:bottom w:val="single" w:sz="4" w:space="0" w:color="auto"/>
              <w:right w:val="single" w:sz="4" w:space="0" w:color="auto"/>
            </w:tcBorders>
            <w:noWrap/>
            <w:hideMark/>
          </w:tcPr>
          <w:p w14:paraId="12A3342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21000</w:t>
            </w:r>
          </w:p>
        </w:tc>
      </w:tr>
      <w:tr w:rsidR="003D1AF3" w14:paraId="2292E5D2"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090F44D1"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13</w:t>
            </w:r>
          </w:p>
        </w:tc>
        <w:tc>
          <w:tcPr>
            <w:tcW w:w="4930" w:type="dxa"/>
            <w:tcBorders>
              <w:top w:val="nil"/>
              <w:left w:val="nil"/>
              <w:bottom w:val="single" w:sz="4" w:space="0" w:color="auto"/>
              <w:right w:val="single" w:sz="4" w:space="0" w:color="auto"/>
            </w:tcBorders>
            <w:hideMark/>
          </w:tcPr>
          <w:p w14:paraId="29CFC10C"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душевого комплекта и смесителя для раковины с кранами из нержавеющей стали.</w:t>
            </w:r>
          </w:p>
        </w:tc>
        <w:tc>
          <w:tcPr>
            <w:tcW w:w="1380" w:type="dxa"/>
            <w:tcBorders>
              <w:top w:val="nil"/>
              <w:left w:val="nil"/>
              <w:bottom w:val="single" w:sz="4" w:space="0" w:color="auto"/>
              <w:right w:val="single" w:sz="4" w:space="0" w:color="auto"/>
            </w:tcBorders>
            <w:noWrap/>
            <w:vAlign w:val="center"/>
            <w:hideMark/>
          </w:tcPr>
          <w:p w14:paraId="222DA8E7"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4CB55A9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380" w:type="dxa"/>
            <w:tcBorders>
              <w:top w:val="nil"/>
              <w:left w:val="nil"/>
              <w:bottom w:val="single" w:sz="4" w:space="0" w:color="auto"/>
              <w:right w:val="single" w:sz="4" w:space="0" w:color="auto"/>
            </w:tcBorders>
            <w:noWrap/>
            <w:hideMark/>
          </w:tcPr>
          <w:p w14:paraId="6461474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17000</w:t>
            </w:r>
          </w:p>
        </w:tc>
        <w:tc>
          <w:tcPr>
            <w:tcW w:w="1440" w:type="dxa"/>
            <w:tcBorders>
              <w:top w:val="nil"/>
              <w:left w:val="nil"/>
              <w:bottom w:val="single" w:sz="4" w:space="0" w:color="auto"/>
              <w:right w:val="single" w:sz="4" w:space="0" w:color="auto"/>
            </w:tcBorders>
            <w:noWrap/>
            <w:hideMark/>
          </w:tcPr>
          <w:p w14:paraId="02F8EC6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34000</w:t>
            </w:r>
          </w:p>
        </w:tc>
      </w:tr>
      <w:tr w:rsidR="003D1AF3" w14:paraId="0D9CC837"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7887630F"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14</w:t>
            </w:r>
          </w:p>
        </w:tc>
        <w:tc>
          <w:tcPr>
            <w:tcW w:w="4930" w:type="dxa"/>
            <w:tcBorders>
              <w:top w:val="nil"/>
              <w:left w:val="nil"/>
              <w:bottom w:val="single" w:sz="4" w:space="0" w:color="auto"/>
              <w:right w:val="single" w:sz="4" w:space="0" w:color="auto"/>
            </w:tcBorders>
            <w:hideMark/>
          </w:tcPr>
          <w:p w14:paraId="7CF02903"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керамической раковины (60×50) и керамического унитаза в правом углу.</w:t>
            </w:r>
          </w:p>
        </w:tc>
        <w:tc>
          <w:tcPr>
            <w:tcW w:w="1380" w:type="dxa"/>
            <w:tcBorders>
              <w:top w:val="nil"/>
              <w:left w:val="nil"/>
              <w:bottom w:val="single" w:sz="4" w:space="0" w:color="auto"/>
              <w:right w:val="single" w:sz="4" w:space="0" w:color="auto"/>
            </w:tcBorders>
            <w:noWrap/>
            <w:vAlign w:val="center"/>
            <w:hideMark/>
          </w:tcPr>
          <w:p w14:paraId="24624DF4"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6A5558D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380" w:type="dxa"/>
            <w:tcBorders>
              <w:top w:val="nil"/>
              <w:left w:val="nil"/>
              <w:bottom w:val="single" w:sz="4" w:space="0" w:color="auto"/>
              <w:right w:val="single" w:sz="4" w:space="0" w:color="auto"/>
            </w:tcBorders>
            <w:noWrap/>
            <w:hideMark/>
          </w:tcPr>
          <w:p w14:paraId="673E09B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440" w:type="dxa"/>
            <w:tcBorders>
              <w:top w:val="nil"/>
              <w:left w:val="nil"/>
              <w:bottom w:val="single" w:sz="4" w:space="0" w:color="auto"/>
              <w:right w:val="single" w:sz="4" w:space="0" w:color="auto"/>
            </w:tcBorders>
            <w:noWrap/>
            <w:hideMark/>
          </w:tcPr>
          <w:p w14:paraId="5207BAF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30000</w:t>
            </w:r>
          </w:p>
        </w:tc>
      </w:tr>
      <w:tr w:rsidR="003D1AF3" w14:paraId="46A37A6A"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52B98CB8"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15</w:t>
            </w:r>
          </w:p>
        </w:tc>
        <w:tc>
          <w:tcPr>
            <w:tcW w:w="4930" w:type="dxa"/>
            <w:tcBorders>
              <w:top w:val="nil"/>
              <w:left w:val="nil"/>
              <w:bottom w:val="single" w:sz="4" w:space="0" w:color="auto"/>
              <w:right w:val="single" w:sz="4" w:space="0" w:color="auto"/>
            </w:tcBorders>
            <w:noWrap/>
            <w:vAlign w:val="bottom"/>
            <w:hideMark/>
          </w:tcPr>
          <w:p w14:paraId="3358452A" w14:textId="77777777" w:rsidR="003D1AF3" w:rsidRDefault="003D1AF3">
            <w:pPr>
              <w:rPr>
                <w:rFonts w:ascii="Calibri" w:hAnsi="Calibri" w:cs="Calibri"/>
                <w:color w:val="000000"/>
                <w:sz w:val="22"/>
                <w:szCs w:val="22"/>
              </w:rPr>
            </w:pPr>
            <w:r>
              <w:rPr>
                <w:rFonts w:ascii="Calibri" w:hAnsi="Calibri" w:cs="Calibri"/>
                <w:color w:val="000000"/>
                <w:sz w:val="22"/>
                <w:szCs w:val="22"/>
              </w:rPr>
              <w:t>Установка зеркала (60×50)</w:t>
            </w:r>
          </w:p>
        </w:tc>
        <w:tc>
          <w:tcPr>
            <w:tcW w:w="1380" w:type="dxa"/>
            <w:tcBorders>
              <w:top w:val="nil"/>
              <w:left w:val="nil"/>
              <w:bottom w:val="single" w:sz="4" w:space="0" w:color="auto"/>
              <w:right w:val="single" w:sz="4" w:space="0" w:color="auto"/>
            </w:tcBorders>
            <w:noWrap/>
            <w:vAlign w:val="center"/>
            <w:hideMark/>
          </w:tcPr>
          <w:p w14:paraId="5C621953"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3A72606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50E9A57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7000</w:t>
            </w:r>
          </w:p>
        </w:tc>
        <w:tc>
          <w:tcPr>
            <w:tcW w:w="1440" w:type="dxa"/>
            <w:tcBorders>
              <w:top w:val="nil"/>
              <w:left w:val="nil"/>
              <w:bottom w:val="single" w:sz="4" w:space="0" w:color="auto"/>
              <w:right w:val="single" w:sz="4" w:space="0" w:color="auto"/>
            </w:tcBorders>
            <w:noWrap/>
            <w:hideMark/>
          </w:tcPr>
          <w:p w14:paraId="2E7E843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7000</w:t>
            </w:r>
          </w:p>
        </w:tc>
      </w:tr>
      <w:tr w:rsidR="003D1AF3" w14:paraId="4756F622"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089C0A14"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16</w:t>
            </w:r>
          </w:p>
        </w:tc>
        <w:tc>
          <w:tcPr>
            <w:tcW w:w="4930" w:type="dxa"/>
            <w:tcBorders>
              <w:top w:val="nil"/>
              <w:left w:val="nil"/>
              <w:bottom w:val="single" w:sz="4" w:space="0" w:color="auto"/>
              <w:right w:val="single" w:sz="4" w:space="0" w:color="auto"/>
            </w:tcBorders>
            <w:noWrap/>
            <w:vAlign w:val="bottom"/>
            <w:hideMark/>
          </w:tcPr>
          <w:p w14:paraId="653B6560" w14:textId="77777777" w:rsidR="003D1AF3" w:rsidRDefault="003D1AF3">
            <w:pPr>
              <w:rPr>
                <w:rFonts w:ascii="Calibri" w:hAnsi="Calibri" w:cs="Calibri"/>
                <w:color w:val="000000"/>
                <w:sz w:val="22"/>
                <w:szCs w:val="22"/>
              </w:rPr>
            </w:pPr>
            <w:r>
              <w:rPr>
                <w:rFonts w:ascii="Calibri" w:hAnsi="Calibri" w:cs="Calibri"/>
                <w:color w:val="000000"/>
                <w:sz w:val="22"/>
                <w:szCs w:val="22"/>
              </w:rPr>
              <w:t>Установка водостойкой евро-двери (2,1×0,85)</w:t>
            </w:r>
          </w:p>
        </w:tc>
        <w:tc>
          <w:tcPr>
            <w:tcW w:w="1380" w:type="dxa"/>
            <w:tcBorders>
              <w:top w:val="nil"/>
              <w:left w:val="nil"/>
              <w:bottom w:val="single" w:sz="4" w:space="0" w:color="auto"/>
              <w:right w:val="single" w:sz="4" w:space="0" w:color="auto"/>
            </w:tcBorders>
            <w:noWrap/>
            <w:vAlign w:val="center"/>
            <w:hideMark/>
          </w:tcPr>
          <w:p w14:paraId="32ACF1FC" w14:textId="77777777" w:rsidR="003D1AF3" w:rsidRDefault="003D1AF3">
            <w:pPr>
              <w:jc w:val="center"/>
              <w:rPr>
                <w:rFonts w:ascii="Calibri" w:hAnsi="Calibri" w:cs="Calibri"/>
                <w:color w:val="000000"/>
                <w:sz w:val="22"/>
                <w:szCs w:val="22"/>
              </w:rPr>
            </w:pPr>
            <w:r>
              <w:rPr>
                <w:rFonts w:ascii="Calibri" w:hAnsi="Calibri" w:cs="Calibri"/>
                <w:color w:val="000000"/>
                <w:sz w:val="22"/>
                <w:szCs w:val="22"/>
              </w:rPr>
              <w:t>шт</w:t>
            </w:r>
          </w:p>
        </w:tc>
        <w:tc>
          <w:tcPr>
            <w:tcW w:w="1580" w:type="dxa"/>
            <w:tcBorders>
              <w:top w:val="nil"/>
              <w:left w:val="nil"/>
              <w:bottom w:val="single" w:sz="4" w:space="0" w:color="auto"/>
              <w:right w:val="single" w:sz="4" w:space="0" w:color="auto"/>
            </w:tcBorders>
            <w:noWrap/>
            <w:hideMark/>
          </w:tcPr>
          <w:p w14:paraId="2FCC2FC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4751E05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1440" w:type="dxa"/>
            <w:tcBorders>
              <w:top w:val="nil"/>
              <w:left w:val="nil"/>
              <w:bottom w:val="single" w:sz="4" w:space="0" w:color="auto"/>
              <w:right w:val="single" w:sz="4" w:space="0" w:color="auto"/>
            </w:tcBorders>
            <w:noWrap/>
            <w:hideMark/>
          </w:tcPr>
          <w:p w14:paraId="2B17B3B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50000</w:t>
            </w:r>
          </w:p>
        </w:tc>
      </w:tr>
      <w:tr w:rsidR="003D1AF3" w14:paraId="471A3D7E"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6E2D5116"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17</w:t>
            </w:r>
          </w:p>
        </w:tc>
        <w:tc>
          <w:tcPr>
            <w:tcW w:w="4930" w:type="dxa"/>
            <w:tcBorders>
              <w:top w:val="nil"/>
              <w:left w:val="nil"/>
              <w:bottom w:val="single" w:sz="4" w:space="0" w:color="auto"/>
              <w:right w:val="single" w:sz="4" w:space="0" w:color="auto"/>
            </w:tcBorders>
            <w:noWrap/>
            <w:vAlign w:val="bottom"/>
            <w:hideMark/>
          </w:tcPr>
          <w:p w14:paraId="5B8CB7EB" w14:textId="77777777" w:rsidR="003D1AF3" w:rsidRDefault="003D1AF3">
            <w:pPr>
              <w:rPr>
                <w:rFonts w:ascii="Calibri" w:hAnsi="Calibri" w:cs="Calibri"/>
                <w:color w:val="000000"/>
                <w:sz w:val="22"/>
                <w:szCs w:val="22"/>
              </w:rPr>
            </w:pPr>
            <w:r>
              <w:rPr>
                <w:rFonts w:ascii="Calibri" w:hAnsi="Calibri" w:cs="Calibri"/>
                <w:color w:val="000000"/>
                <w:sz w:val="22"/>
                <w:szCs w:val="22"/>
              </w:rPr>
              <w:t>Вывоз строительного мусора</w:t>
            </w:r>
          </w:p>
        </w:tc>
        <w:tc>
          <w:tcPr>
            <w:tcW w:w="1380" w:type="dxa"/>
            <w:tcBorders>
              <w:top w:val="nil"/>
              <w:left w:val="nil"/>
              <w:bottom w:val="single" w:sz="4" w:space="0" w:color="auto"/>
              <w:right w:val="single" w:sz="4" w:space="0" w:color="auto"/>
            </w:tcBorders>
            <w:noWrap/>
            <w:hideMark/>
          </w:tcPr>
          <w:p w14:paraId="4078A72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1580" w:type="dxa"/>
            <w:tcBorders>
              <w:top w:val="nil"/>
              <w:left w:val="nil"/>
              <w:bottom w:val="single" w:sz="4" w:space="0" w:color="auto"/>
              <w:right w:val="single" w:sz="4" w:space="0" w:color="auto"/>
            </w:tcBorders>
            <w:noWrap/>
            <w:hideMark/>
          </w:tcPr>
          <w:p w14:paraId="6FB296B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1380" w:type="dxa"/>
            <w:tcBorders>
              <w:top w:val="nil"/>
              <w:left w:val="nil"/>
              <w:bottom w:val="single" w:sz="4" w:space="0" w:color="auto"/>
              <w:right w:val="single" w:sz="4" w:space="0" w:color="auto"/>
            </w:tcBorders>
            <w:noWrap/>
            <w:hideMark/>
          </w:tcPr>
          <w:p w14:paraId="314D69E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440" w:type="dxa"/>
            <w:tcBorders>
              <w:top w:val="nil"/>
              <w:left w:val="nil"/>
              <w:bottom w:val="single" w:sz="4" w:space="0" w:color="auto"/>
              <w:right w:val="single" w:sz="4" w:space="0" w:color="auto"/>
            </w:tcBorders>
            <w:noWrap/>
            <w:hideMark/>
          </w:tcPr>
          <w:p w14:paraId="01E4F1B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3D1AF3" w14:paraId="3EAB3573"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54B5EB35"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18</w:t>
            </w:r>
          </w:p>
        </w:tc>
        <w:tc>
          <w:tcPr>
            <w:tcW w:w="4930" w:type="dxa"/>
            <w:tcBorders>
              <w:top w:val="nil"/>
              <w:left w:val="nil"/>
              <w:bottom w:val="single" w:sz="4" w:space="0" w:color="auto"/>
              <w:right w:val="single" w:sz="4" w:space="0" w:color="auto"/>
            </w:tcBorders>
            <w:noWrap/>
            <w:vAlign w:val="bottom"/>
            <w:hideMark/>
          </w:tcPr>
          <w:p w14:paraId="620D3854" w14:textId="77777777" w:rsidR="003D1AF3" w:rsidRDefault="003D1AF3">
            <w:pPr>
              <w:rPr>
                <w:rFonts w:ascii="Calibri" w:hAnsi="Calibri" w:cs="Calibri"/>
                <w:b/>
                <w:bCs/>
                <w:color w:val="000000"/>
              </w:rPr>
            </w:pPr>
            <w:r>
              <w:rPr>
                <w:rFonts w:ascii="Calibri" w:hAnsi="Calibri" w:cs="Calibri"/>
                <w:b/>
                <w:bCs/>
                <w:color w:val="000000"/>
              </w:rPr>
              <w:t>Итого</w:t>
            </w:r>
          </w:p>
        </w:tc>
        <w:tc>
          <w:tcPr>
            <w:tcW w:w="1380" w:type="dxa"/>
            <w:tcBorders>
              <w:top w:val="nil"/>
              <w:left w:val="nil"/>
              <w:bottom w:val="single" w:sz="4" w:space="0" w:color="auto"/>
              <w:right w:val="single" w:sz="4" w:space="0" w:color="auto"/>
            </w:tcBorders>
            <w:noWrap/>
            <w:hideMark/>
          </w:tcPr>
          <w:p w14:paraId="3036D3D2"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580" w:type="dxa"/>
            <w:tcBorders>
              <w:top w:val="nil"/>
              <w:left w:val="nil"/>
              <w:bottom w:val="single" w:sz="4" w:space="0" w:color="auto"/>
              <w:right w:val="single" w:sz="4" w:space="0" w:color="auto"/>
            </w:tcBorders>
            <w:noWrap/>
            <w:hideMark/>
          </w:tcPr>
          <w:p w14:paraId="4268E8F2"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noWrap/>
            <w:hideMark/>
          </w:tcPr>
          <w:p w14:paraId="4DBD5498"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noWrap/>
            <w:hideMark/>
          </w:tcPr>
          <w:p w14:paraId="73632C66"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779630</w:t>
            </w:r>
          </w:p>
        </w:tc>
      </w:tr>
      <w:tr w:rsidR="003D1AF3" w14:paraId="2D70B30C"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492E41F0"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19</w:t>
            </w:r>
          </w:p>
        </w:tc>
        <w:tc>
          <w:tcPr>
            <w:tcW w:w="4930" w:type="dxa"/>
            <w:tcBorders>
              <w:top w:val="nil"/>
              <w:left w:val="nil"/>
              <w:bottom w:val="single" w:sz="4" w:space="0" w:color="auto"/>
              <w:right w:val="single" w:sz="4" w:space="0" w:color="auto"/>
            </w:tcBorders>
            <w:noWrap/>
            <w:vAlign w:val="bottom"/>
            <w:hideMark/>
          </w:tcPr>
          <w:p w14:paraId="0EA460C4" w14:textId="77777777" w:rsidR="003D1AF3" w:rsidRDefault="003D1AF3">
            <w:pPr>
              <w:rPr>
                <w:rFonts w:ascii="Calibri" w:hAnsi="Calibri" w:cs="Calibri"/>
                <w:b/>
                <w:bCs/>
                <w:color w:val="000000"/>
              </w:rPr>
            </w:pPr>
            <w:r>
              <w:rPr>
                <w:rFonts w:ascii="Calibri" w:hAnsi="Calibri" w:cs="Calibri"/>
                <w:b/>
                <w:bCs/>
                <w:color w:val="000000"/>
              </w:rPr>
              <w:t>НДС</w:t>
            </w:r>
          </w:p>
        </w:tc>
        <w:tc>
          <w:tcPr>
            <w:tcW w:w="1380" w:type="dxa"/>
            <w:tcBorders>
              <w:top w:val="nil"/>
              <w:left w:val="nil"/>
              <w:bottom w:val="single" w:sz="4" w:space="0" w:color="auto"/>
              <w:right w:val="single" w:sz="4" w:space="0" w:color="auto"/>
            </w:tcBorders>
            <w:noWrap/>
            <w:hideMark/>
          </w:tcPr>
          <w:p w14:paraId="53210B1B"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580" w:type="dxa"/>
            <w:tcBorders>
              <w:top w:val="nil"/>
              <w:left w:val="nil"/>
              <w:bottom w:val="single" w:sz="4" w:space="0" w:color="auto"/>
              <w:right w:val="single" w:sz="4" w:space="0" w:color="auto"/>
            </w:tcBorders>
            <w:noWrap/>
            <w:hideMark/>
          </w:tcPr>
          <w:p w14:paraId="35B3E4B9"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noWrap/>
            <w:hideMark/>
          </w:tcPr>
          <w:p w14:paraId="515A65D9"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noWrap/>
            <w:hideMark/>
          </w:tcPr>
          <w:p w14:paraId="14020B1A"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155926</w:t>
            </w:r>
          </w:p>
        </w:tc>
      </w:tr>
      <w:tr w:rsidR="003D1AF3" w14:paraId="3938FDEE" w14:textId="77777777" w:rsidTr="003D1AF3">
        <w:trPr>
          <w:trHeight w:val="345"/>
        </w:trPr>
        <w:tc>
          <w:tcPr>
            <w:tcW w:w="560" w:type="dxa"/>
            <w:tcBorders>
              <w:top w:val="nil"/>
              <w:left w:val="single" w:sz="4" w:space="0" w:color="auto"/>
              <w:bottom w:val="single" w:sz="4" w:space="0" w:color="auto"/>
              <w:right w:val="single" w:sz="4" w:space="0" w:color="auto"/>
            </w:tcBorders>
            <w:noWrap/>
            <w:hideMark/>
          </w:tcPr>
          <w:p w14:paraId="57919B97"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20</w:t>
            </w:r>
          </w:p>
        </w:tc>
        <w:tc>
          <w:tcPr>
            <w:tcW w:w="4930" w:type="dxa"/>
            <w:tcBorders>
              <w:top w:val="nil"/>
              <w:left w:val="nil"/>
              <w:bottom w:val="single" w:sz="4" w:space="0" w:color="auto"/>
              <w:right w:val="single" w:sz="4" w:space="0" w:color="auto"/>
            </w:tcBorders>
            <w:hideMark/>
          </w:tcPr>
          <w:p w14:paraId="080ACD98" w14:textId="77777777" w:rsidR="003D1AF3" w:rsidRDefault="003D1AF3">
            <w:pPr>
              <w:rPr>
                <w:rFonts w:ascii="GHEA Grapalat" w:hAnsi="GHEA Grapalat" w:cs="Calibri"/>
                <w:b/>
                <w:bCs/>
                <w:color w:val="000000"/>
              </w:rPr>
            </w:pPr>
            <w:r>
              <w:rPr>
                <w:rFonts w:ascii="GHEA Grapalat" w:hAnsi="GHEA Grapalat" w:cs="Calibri"/>
                <w:b/>
                <w:bCs/>
                <w:color w:val="000000"/>
              </w:rPr>
              <w:t>Итого</w:t>
            </w:r>
          </w:p>
        </w:tc>
        <w:tc>
          <w:tcPr>
            <w:tcW w:w="1380" w:type="dxa"/>
            <w:tcBorders>
              <w:top w:val="nil"/>
              <w:left w:val="nil"/>
              <w:bottom w:val="single" w:sz="4" w:space="0" w:color="auto"/>
              <w:right w:val="single" w:sz="4" w:space="0" w:color="auto"/>
            </w:tcBorders>
            <w:noWrap/>
            <w:hideMark/>
          </w:tcPr>
          <w:p w14:paraId="217DFC9D"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580" w:type="dxa"/>
            <w:tcBorders>
              <w:top w:val="nil"/>
              <w:left w:val="nil"/>
              <w:bottom w:val="single" w:sz="4" w:space="0" w:color="auto"/>
              <w:right w:val="single" w:sz="4" w:space="0" w:color="auto"/>
            </w:tcBorders>
            <w:noWrap/>
            <w:hideMark/>
          </w:tcPr>
          <w:p w14:paraId="7950D5F1"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380" w:type="dxa"/>
            <w:tcBorders>
              <w:top w:val="nil"/>
              <w:left w:val="nil"/>
              <w:bottom w:val="single" w:sz="4" w:space="0" w:color="auto"/>
              <w:right w:val="single" w:sz="4" w:space="0" w:color="auto"/>
            </w:tcBorders>
            <w:noWrap/>
            <w:hideMark/>
          </w:tcPr>
          <w:p w14:paraId="2D2C869F"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noWrap/>
            <w:hideMark/>
          </w:tcPr>
          <w:p w14:paraId="20355635"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935556</w:t>
            </w:r>
          </w:p>
        </w:tc>
      </w:tr>
    </w:tbl>
    <w:p w14:paraId="16E48B7A" w14:textId="77777777" w:rsidR="003D1AF3" w:rsidRDefault="003D1AF3" w:rsidP="0073636B">
      <w:pPr>
        <w:widowControl w:val="0"/>
        <w:tabs>
          <w:tab w:val="left" w:pos="8730"/>
        </w:tabs>
        <w:spacing w:after="160" w:line="360" w:lineRule="auto"/>
        <w:jc w:val="center"/>
        <w:rPr>
          <w:rFonts w:ascii="GHEA Grapalat" w:hAnsi="GHEA Grapalat"/>
          <w:bCs/>
          <w:sz w:val="22"/>
          <w:szCs w:val="22"/>
        </w:rPr>
      </w:pPr>
    </w:p>
    <w:p w14:paraId="6F4AAF09" w14:textId="41B1E01F" w:rsidR="0073636B" w:rsidRPr="0073636B" w:rsidRDefault="0073636B" w:rsidP="0073636B">
      <w:pPr>
        <w:widowControl w:val="0"/>
        <w:tabs>
          <w:tab w:val="left" w:pos="8730"/>
        </w:tabs>
        <w:spacing w:after="160" w:line="360" w:lineRule="auto"/>
        <w:jc w:val="center"/>
        <w:rPr>
          <w:rFonts w:ascii="GHEA Grapalat" w:hAnsi="GHEA Grapalat"/>
          <w:b/>
          <w:sz w:val="22"/>
          <w:szCs w:val="22"/>
        </w:rPr>
      </w:pPr>
      <w:r w:rsidRPr="0073636B">
        <w:rPr>
          <w:rFonts w:ascii="GHEA Grapalat" w:hAnsi="GHEA Grapalat"/>
          <w:b/>
          <w:sz w:val="22"/>
          <w:szCs w:val="22"/>
        </w:rPr>
        <w:t>ЛОТ-2</w:t>
      </w:r>
    </w:p>
    <w:p w14:paraId="1F29E74E" w14:textId="0DCAD717" w:rsidR="0073636B" w:rsidRDefault="0073636B" w:rsidP="0073636B">
      <w:pPr>
        <w:widowControl w:val="0"/>
        <w:tabs>
          <w:tab w:val="left" w:pos="8730"/>
        </w:tabs>
        <w:spacing w:after="160" w:line="360" w:lineRule="auto"/>
        <w:jc w:val="center"/>
        <w:rPr>
          <w:rFonts w:ascii="GHEA Grapalat" w:hAnsi="GHEA Grapalat"/>
          <w:bCs/>
          <w:sz w:val="22"/>
          <w:szCs w:val="22"/>
          <w:lang w:val="hy-AM"/>
        </w:rPr>
      </w:pPr>
      <w:r w:rsidRPr="0073636B">
        <w:rPr>
          <w:rFonts w:ascii="GHEA Grapalat" w:hAnsi="GHEA Grapalat"/>
          <w:bCs/>
          <w:sz w:val="22"/>
          <w:szCs w:val="22"/>
          <w:lang w:val="hy-AM"/>
        </w:rPr>
        <w:t xml:space="preserve">РАБОТЫ ПО РЕМОНТУ САНУЗЛА КВАРТИРЫ № 27, РАСПОЛОЖЕННОЙ В ЗДАНИИ 2 ПО 1-МУ ПЕРЕУЛКУ МАРГАРЯНА АДМИНИСТРАТИВНОГО РАЙОНА АЧАПНЯК ГОРОДА ЕРЕВАНА </w:t>
      </w:r>
    </w:p>
    <w:tbl>
      <w:tblPr>
        <w:tblW w:w="10800" w:type="dxa"/>
        <w:tblInd w:w="-522" w:type="dxa"/>
        <w:tblLook w:val="04A0" w:firstRow="1" w:lastRow="0" w:firstColumn="1" w:lastColumn="0" w:noHBand="0" w:noVBand="1"/>
      </w:tblPr>
      <w:tblGrid>
        <w:gridCol w:w="469"/>
        <w:gridCol w:w="4121"/>
        <w:gridCol w:w="1600"/>
        <w:gridCol w:w="1460"/>
        <w:gridCol w:w="1530"/>
        <w:gridCol w:w="1620"/>
      </w:tblGrid>
      <w:tr w:rsidR="003D1AF3" w14:paraId="5E7F95DC" w14:textId="77777777" w:rsidTr="003D1AF3">
        <w:trPr>
          <w:trHeight w:val="330"/>
        </w:trPr>
        <w:tc>
          <w:tcPr>
            <w:tcW w:w="469" w:type="dxa"/>
            <w:tcBorders>
              <w:top w:val="single" w:sz="4" w:space="0" w:color="auto"/>
              <w:left w:val="single" w:sz="4" w:space="0" w:color="auto"/>
              <w:bottom w:val="single" w:sz="4" w:space="0" w:color="auto"/>
              <w:right w:val="single" w:sz="4" w:space="0" w:color="auto"/>
            </w:tcBorders>
            <w:noWrap/>
            <w:vAlign w:val="center"/>
            <w:hideMark/>
          </w:tcPr>
          <w:p w14:paraId="3DE23FA7"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N</w:t>
            </w:r>
          </w:p>
        </w:tc>
        <w:tc>
          <w:tcPr>
            <w:tcW w:w="4121" w:type="dxa"/>
            <w:tcBorders>
              <w:top w:val="single" w:sz="4" w:space="0" w:color="auto"/>
              <w:left w:val="nil"/>
              <w:bottom w:val="single" w:sz="4" w:space="0" w:color="auto"/>
              <w:right w:val="single" w:sz="4" w:space="0" w:color="auto"/>
            </w:tcBorders>
            <w:noWrap/>
            <w:vAlign w:val="center"/>
            <w:hideMark/>
          </w:tcPr>
          <w:p w14:paraId="2BB0AD7B"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Виды и наименование работ</w:t>
            </w:r>
          </w:p>
        </w:tc>
        <w:tc>
          <w:tcPr>
            <w:tcW w:w="1600" w:type="dxa"/>
            <w:tcBorders>
              <w:top w:val="single" w:sz="4" w:space="0" w:color="auto"/>
              <w:left w:val="nil"/>
              <w:bottom w:val="single" w:sz="4" w:space="0" w:color="auto"/>
              <w:right w:val="single" w:sz="4" w:space="0" w:color="auto"/>
            </w:tcBorders>
            <w:noWrap/>
            <w:vAlign w:val="center"/>
            <w:hideMark/>
          </w:tcPr>
          <w:p w14:paraId="33FC09E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Ед. изм.</w:t>
            </w:r>
          </w:p>
        </w:tc>
        <w:tc>
          <w:tcPr>
            <w:tcW w:w="1460" w:type="dxa"/>
            <w:tcBorders>
              <w:top w:val="single" w:sz="4" w:space="0" w:color="auto"/>
              <w:left w:val="nil"/>
              <w:bottom w:val="single" w:sz="4" w:space="0" w:color="auto"/>
              <w:right w:val="single" w:sz="4" w:space="0" w:color="auto"/>
            </w:tcBorders>
            <w:noWrap/>
            <w:vAlign w:val="center"/>
            <w:hideMark/>
          </w:tcPr>
          <w:p w14:paraId="67156C1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Количество</w:t>
            </w:r>
          </w:p>
        </w:tc>
        <w:tc>
          <w:tcPr>
            <w:tcW w:w="1530" w:type="dxa"/>
            <w:tcBorders>
              <w:top w:val="single" w:sz="4" w:space="0" w:color="auto"/>
              <w:left w:val="nil"/>
              <w:bottom w:val="single" w:sz="4" w:space="0" w:color="auto"/>
              <w:right w:val="single" w:sz="4" w:space="0" w:color="auto"/>
            </w:tcBorders>
            <w:noWrap/>
            <w:vAlign w:val="center"/>
            <w:hideMark/>
          </w:tcPr>
          <w:p w14:paraId="3BE0818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Цена за ед.</w:t>
            </w:r>
          </w:p>
        </w:tc>
        <w:tc>
          <w:tcPr>
            <w:tcW w:w="1620" w:type="dxa"/>
            <w:tcBorders>
              <w:top w:val="single" w:sz="4" w:space="0" w:color="auto"/>
              <w:left w:val="nil"/>
              <w:bottom w:val="single" w:sz="4" w:space="0" w:color="auto"/>
              <w:right w:val="single" w:sz="4" w:space="0" w:color="auto"/>
            </w:tcBorders>
            <w:noWrap/>
            <w:vAlign w:val="center"/>
            <w:hideMark/>
          </w:tcPr>
          <w:p w14:paraId="2ED5E35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Сумма</w:t>
            </w:r>
          </w:p>
        </w:tc>
      </w:tr>
      <w:tr w:rsidR="003D1AF3" w14:paraId="65DA6EC7"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5FA51287"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121" w:type="dxa"/>
            <w:tcBorders>
              <w:top w:val="nil"/>
              <w:left w:val="nil"/>
              <w:bottom w:val="single" w:sz="4" w:space="0" w:color="auto"/>
              <w:right w:val="single" w:sz="4" w:space="0" w:color="auto"/>
            </w:tcBorders>
            <w:hideMark/>
          </w:tcPr>
          <w:p w14:paraId="5AC4BDAD"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Демонтаж и вывоз старой плитки (двери, перегородки, пол и стены), ванны</w:t>
            </w:r>
          </w:p>
        </w:tc>
        <w:tc>
          <w:tcPr>
            <w:tcW w:w="1600" w:type="dxa"/>
            <w:tcBorders>
              <w:top w:val="nil"/>
              <w:left w:val="nil"/>
              <w:bottom w:val="single" w:sz="4" w:space="0" w:color="auto"/>
              <w:right w:val="single" w:sz="4" w:space="0" w:color="auto"/>
            </w:tcBorders>
            <w:noWrap/>
            <w:hideMark/>
          </w:tcPr>
          <w:p w14:paraId="48AD809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1460" w:type="dxa"/>
            <w:tcBorders>
              <w:top w:val="nil"/>
              <w:left w:val="nil"/>
              <w:bottom w:val="single" w:sz="4" w:space="0" w:color="auto"/>
              <w:right w:val="single" w:sz="4" w:space="0" w:color="auto"/>
            </w:tcBorders>
            <w:noWrap/>
            <w:hideMark/>
          </w:tcPr>
          <w:p w14:paraId="432C276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1530" w:type="dxa"/>
            <w:tcBorders>
              <w:top w:val="nil"/>
              <w:left w:val="nil"/>
              <w:bottom w:val="nil"/>
              <w:right w:val="nil"/>
            </w:tcBorders>
            <w:noWrap/>
            <w:hideMark/>
          </w:tcPr>
          <w:p w14:paraId="0FEFA95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620" w:type="dxa"/>
            <w:tcBorders>
              <w:top w:val="nil"/>
              <w:left w:val="single" w:sz="4" w:space="0" w:color="auto"/>
              <w:bottom w:val="single" w:sz="4" w:space="0" w:color="auto"/>
              <w:right w:val="single" w:sz="4" w:space="0" w:color="auto"/>
            </w:tcBorders>
            <w:noWrap/>
            <w:vAlign w:val="center"/>
            <w:hideMark/>
          </w:tcPr>
          <w:p w14:paraId="7840B7D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17500</w:t>
            </w:r>
          </w:p>
        </w:tc>
      </w:tr>
      <w:tr w:rsidR="003D1AF3" w14:paraId="47EA11A5" w14:textId="77777777" w:rsidTr="003D1AF3">
        <w:trPr>
          <w:trHeight w:val="1845"/>
        </w:trPr>
        <w:tc>
          <w:tcPr>
            <w:tcW w:w="469" w:type="dxa"/>
            <w:tcBorders>
              <w:top w:val="nil"/>
              <w:left w:val="single" w:sz="4" w:space="0" w:color="auto"/>
              <w:bottom w:val="single" w:sz="4" w:space="0" w:color="auto"/>
              <w:right w:val="single" w:sz="4" w:space="0" w:color="auto"/>
            </w:tcBorders>
            <w:noWrap/>
            <w:hideMark/>
          </w:tcPr>
          <w:p w14:paraId="07D8ABE0"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4121" w:type="dxa"/>
            <w:tcBorders>
              <w:top w:val="nil"/>
              <w:left w:val="nil"/>
              <w:bottom w:val="single" w:sz="4" w:space="0" w:color="auto"/>
              <w:right w:val="single" w:sz="4" w:space="0" w:color="auto"/>
            </w:tcBorders>
            <w:hideMark/>
          </w:tcPr>
          <w:p w14:paraId="1E467337"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Демонтаж всех видов труб (чугунных, металлопластиковых, пластиковых) и замена новыми с соответствующими комплектующими (для трапа, горячей и холодной воды, системы вентиляции)</w:t>
            </w:r>
          </w:p>
        </w:tc>
        <w:tc>
          <w:tcPr>
            <w:tcW w:w="1600" w:type="dxa"/>
            <w:tcBorders>
              <w:top w:val="nil"/>
              <w:left w:val="nil"/>
              <w:bottom w:val="single" w:sz="4" w:space="0" w:color="auto"/>
              <w:right w:val="single" w:sz="4" w:space="0" w:color="auto"/>
            </w:tcBorders>
            <w:noWrap/>
            <w:hideMark/>
          </w:tcPr>
          <w:p w14:paraId="0FBEB95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пог. м</w:t>
            </w:r>
          </w:p>
        </w:tc>
        <w:tc>
          <w:tcPr>
            <w:tcW w:w="1460" w:type="dxa"/>
            <w:tcBorders>
              <w:top w:val="nil"/>
              <w:left w:val="nil"/>
              <w:bottom w:val="single" w:sz="4" w:space="0" w:color="auto"/>
              <w:right w:val="single" w:sz="4" w:space="0" w:color="auto"/>
            </w:tcBorders>
            <w:noWrap/>
            <w:hideMark/>
          </w:tcPr>
          <w:p w14:paraId="22D9B0A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1530" w:type="dxa"/>
            <w:tcBorders>
              <w:top w:val="single" w:sz="4" w:space="0" w:color="auto"/>
              <w:left w:val="nil"/>
              <w:bottom w:val="single" w:sz="4" w:space="0" w:color="auto"/>
              <w:right w:val="single" w:sz="4" w:space="0" w:color="auto"/>
            </w:tcBorders>
            <w:noWrap/>
            <w:hideMark/>
          </w:tcPr>
          <w:p w14:paraId="1459B86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6000</w:t>
            </w:r>
          </w:p>
        </w:tc>
        <w:tc>
          <w:tcPr>
            <w:tcW w:w="1620" w:type="dxa"/>
            <w:tcBorders>
              <w:top w:val="nil"/>
              <w:left w:val="nil"/>
              <w:bottom w:val="single" w:sz="4" w:space="0" w:color="auto"/>
              <w:right w:val="single" w:sz="4" w:space="0" w:color="auto"/>
            </w:tcBorders>
            <w:noWrap/>
            <w:vAlign w:val="center"/>
            <w:hideMark/>
          </w:tcPr>
          <w:p w14:paraId="5105005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150000</w:t>
            </w:r>
          </w:p>
        </w:tc>
      </w:tr>
      <w:tr w:rsidR="003D1AF3" w14:paraId="18EE359A" w14:textId="77777777" w:rsidTr="003D1AF3">
        <w:trPr>
          <w:trHeight w:val="1200"/>
        </w:trPr>
        <w:tc>
          <w:tcPr>
            <w:tcW w:w="469" w:type="dxa"/>
            <w:tcBorders>
              <w:top w:val="nil"/>
              <w:left w:val="single" w:sz="4" w:space="0" w:color="auto"/>
              <w:bottom w:val="single" w:sz="4" w:space="0" w:color="auto"/>
              <w:right w:val="single" w:sz="4" w:space="0" w:color="auto"/>
            </w:tcBorders>
            <w:noWrap/>
            <w:hideMark/>
          </w:tcPr>
          <w:p w14:paraId="79B3C832"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4121" w:type="dxa"/>
            <w:tcBorders>
              <w:top w:val="nil"/>
              <w:left w:val="nil"/>
              <w:bottom w:val="single" w:sz="4" w:space="0" w:color="auto"/>
              <w:right w:val="single" w:sz="4" w:space="0" w:color="auto"/>
            </w:tcBorders>
            <w:hideMark/>
          </w:tcPr>
          <w:p w14:paraId="01141D87"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Прокладка медного кабеля (3x2,5) внутри стен и потолка для освещения, выключателей, розеток, системы вентиляции</w:t>
            </w:r>
          </w:p>
        </w:tc>
        <w:tc>
          <w:tcPr>
            <w:tcW w:w="1600" w:type="dxa"/>
            <w:tcBorders>
              <w:top w:val="nil"/>
              <w:left w:val="nil"/>
              <w:bottom w:val="single" w:sz="4" w:space="0" w:color="auto"/>
              <w:right w:val="single" w:sz="4" w:space="0" w:color="auto"/>
            </w:tcBorders>
            <w:noWrap/>
            <w:hideMark/>
          </w:tcPr>
          <w:p w14:paraId="7BBD852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пог. м</w:t>
            </w:r>
          </w:p>
        </w:tc>
        <w:tc>
          <w:tcPr>
            <w:tcW w:w="1460" w:type="dxa"/>
            <w:tcBorders>
              <w:top w:val="nil"/>
              <w:left w:val="nil"/>
              <w:bottom w:val="single" w:sz="4" w:space="0" w:color="auto"/>
              <w:right w:val="single" w:sz="4" w:space="0" w:color="auto"/>
            </w:tcBorders>
            <w:noWrap/>
            <w:hideMark/>
          </w:tcPr>
          <w:p w14:paraId="30AA237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530" w:type="dxa"/>
            <w:tcBorders>
              <w:top w:val="nil"/>
              <w:left w:val="nil"/>
              <w:bottom w:val="single" w:sz="4" w:space="0" w:color="auto"/>
              <w:right w:val="single" w:sz="4" w:space="0" w:color="auto"/>
            </w:tcBorders>
            <w:noWrap/>
            <w:hideMark/>
          </w:tcPr>
          <w:p w14:paraId="0A1EE8F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1620" w:type="dxa"/>
            <w:tcBorders>
              <w:top w:val="nil"/>
              <w:left w:val="nil"/>
              <w:bottom w:val="single" w:sz="4" w:space="0" w:color="auto"/>
              <w:right w:val="single" w:sz="4" w:space="0" w:color="auto"/>
            </w:tcBorders>
            <w:noWrap/>
            <w:vAlign w:val="center"/>
            <w:hideMark/>
          </w:tcPr>
          <w:p w14:paraId="5EDB2A2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3D1AF3" w14:paraId="38C2636C" w14:textId="77777777" w:rsidTr="003D1AF3">
        <w:trPr>
          <w:trHeight w:val="765"/>
        </w:trPr>
        <w:tc>
          <w:tcPr>
            <w:tcW w:w="469" w:type="dxa"/>
            <w:tcBorders>
              <w:top w:val="nil"/>
              <w:left w:val="single" w:sz="4" w:space="0" w:color="auto"/>
              <w:bottom w:val="single" w:sz="4" w:space="0" w:color="auto"/>
              <w:right w:val="single" w:sz="4" w:space="0" w:color="auto"/>
            </w:tcBorders>
            <w:noWrap/>
            <w:hideMark/>
          </w:tcPr>
          <w:p w14:paraId="058B1756"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121" w:type="dxa"/>
            <w:tcBorders>
              <w:top w:val="nil"/>
              <w:left w:val="nil"/>
              <w:bottom w:val="single" w:sz="4" w:space="0" w:color="auto"/>
              <w:right w:val="single" w:sz="4" w:space="0" w:color="auto"/>
            </w:tcBorders>
            <w:hideMark/>
          </w:tcPr>
          <w:p w14:paraId="440AEF2C"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Выравнивание стен цементно-песчаным раствором M-400</w:t>
            </w:r>
          </w:p>
        </w:tc>
        <w:tc>
          <w:tcPr>
            <w:tcW w:w="1600" w:type="dxa"/>
            <w:tcBorders>
              <w:top w:val="nil"/>
              <w:left w:val="nil"/>
              <w:bottom w:val="nil"/>
              <w:right w:val="nil"/>
            </w:tcBorders>
            <w:noWrap/>
            <w:hideMark/>
          </w:tcPr>
          <w:p w14:paraId="728635E9" w14:textId="77777777" w:rsidR="003D1AF3" w:rsidRDefault="003D1AF3">
            <w:pPr>
              <w:jc w:val="center"/>
              <w:rPr>
                <w:rFonts w:ascii="GHEA Grapalat" w:hAnsi="GHEA Grapalat" w:cs="Calibri"/>
                <w:color w:val="000000"/>
              </w:rPr>
            </w:pPr>
            <w:r>
              <w:rPr>
                <w:rFonts w:ascii="GHEA Grapalat" w:hAnsi="GHEA Grapalat" w:cs="Calibri"/>
                <w:color w:val="000000"/>
              </w:rPr>
              <w:t>кв. м</w:t>
            </w:r>
          </w:p>
        </w:tc>
        <w:tc>
          <w:tcPr>
            <w:tcW w:w="1460" w:type="dxa"/>
            <w:tcBorders>
              <w:top w:val="nil"/>
              <w:left w:val="single" w:sz="4" w:space="0" w:color="auto"/>
              <w:bottom w:val="single" w:sz="4" w:space="0" w:color="auto"/>
              <w:right w:val="single" w:sz="4" w:space="0" w:color="auto"/>
            </w:tcBorders>
            <w:noWrap/>
            <w:hideMark/>
          </w:tcPr>
          <w:p w14:paraId="21CF1E1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1530" w:type="dxa"/>
            <w:tcBorders>
              <w:top w:val="nil"/>
              <w:left w:val="nil"/>
              <w:bottom w:val="single" w:sz="4" w:space="0" w:color="auto"/>
              <w:right w:val="single" w:sz="4" w:space="0" w:color="auto"/>
            </w:tcBorders>
            <w:noWrap/>
            <w:hideMark/>
          </w:tcPr>
          <w:p w14:paraId="21C10D6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3500</w:t>
            </w:r>
          </w:p>
        </w:tc>
        <w:tc>
          <w:tcPr>
            <w:tcW w:w="1620" w:type="dxa"/>
            <w:tcBorders>
              <w:top w:val="nil"/>
              <w:left w:val="nil"/>
              <w:bottom w:val="single" w:sz="4" w:space="0" w:color="auto"/>
              <w:right w:val="single" w:sz="4" w:space="0" w:color="auto"/>
            </w:tcBorders>
            <w:noWrap/>
            <w:vAlign w:val="center"/>
            <w:hideMark/>
          </w:tcPr>
          <w:p w14:paraId="062AF33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66500</w:t>
            </w:r>
          </w:p>
        </w:tc>
      </w:tr>
      <w:tr w:rsidR="003D1AF3" w14:paraId="00071531" w14:textId="77777777" w:rsidTr="003D1AF3">
        <w:trPr>
          <w:trHeight w:val="1185"/>
        </w:trPr>
        <w:tc>
          <w:tcPr>
            <w:tcW w:w="469" w:type="dxa"/>
            <w:tcBorders>
              <w:top w:val="nil"/>
              <w:left w:val="single" w:sz="4" w:space="0" w:color="auto"/>
              <w:bottom w:val="single" w:sz="4" w:space="0" w:color="auto"/>
              <w:right w:val="single" w:sz="4" w:space="0" w:color="auto"/>
            </w:tcBorders>
            <w:noWrap/>
            <w:hideMark/>
          </w:tcPr>
          <w:p w14:paraId="146CEE2B"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lastRenderedPageBreak/>
              <w:t>5</w:t>
            </w:r>
          </w:p>
        </w:tc>
        <w:tc>
          <w:tcPr>
            <w:tcW w:w="4121" w:type="dxa"/>
            <w:tcBorders>
              <w:top w:val="nil"/>
              <w:left w:val="nil"/>
              <w:bottom w:val="single" w:sz="4" w:space="0" w:color="auto"/>
              <w:right w:val="single" w:sz="4" w:space="0" w:color="auto"/>
            </w:tcBorders>
            <w:hideMark/>
          </w:tcPr>
          <w:p w14:paraId="31F9A97C"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Выравнивание пола цементно-песчаным раствором M-400 (с уклоном всего пола к душевому трапу)</w:t>
            </w:r>
          </w:p>
        </w:tc>
        <w:tc>
          <w:tcPr>
            <w:tcW w:w="1600" w:type="dxa"/>
            <w:tcBorders>
              <w:top w:val="single" w:sz="4" w:space="0" w:color="auto"/>
              <w:left w:val="nil"/>
              <w:bottom w:val="single" w:sz="4" w:space="0" w:color="auto"/>
              <w:right w:val="single" w:sz="4" w:space="0" w:color="auto"/>
            </w:tcBorders>
            <w:noWrap/>
            <w:hideMark/>
          </w:tcPr>
          <w:p w14:paraId="51E7C6EC" w14:textId="77777777" w:rsidR="003D1AF3" w:rsidRDefault="003D1AF3">
            <w:pPr>
              <w:jc w:val="center"/>
              <w:rPr>
                <w:rFonts w:ascii="GHEA Grapalat" w:hAnsi="GHEA Grapalat" w:cs="Calibri"/>
                <w:color w:val="000000"/>
              </w:rPr>
            </w:pPr>
            <w:r>
              <w:rPr>
                <w:rFonts w:ascii="GHEA Grapalat" w:hAnsi="GHEA Grapalat" w:cs="Calibri"/>
                <w:color w:val="000000"/>
              </w:rPr>
              <w:t>кв. м</w:t>
            </w:r>
          </w:p>
        </w:tc>
        <w:tc>
          <w:tcPr>
            <w:tcW w:w="1460" w:type="dxa"/>
            <w:tcBorders>
              <w:top w:val="nil"/>
              <w:left w:val="nil"/>
              <w:bottom w:val="single" w:sz="4" w:space="0" w:color="auto"/>
              <w:right w:val="single" w:sz="4" w:space="0" w:color="auto"/>
            </w:tcBorders>
            <w:noWrap/>
            <w:hideMark/>
          </w:tcPr>
          <w:p w14:paraId="43C7338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3.52</w:t>
            </w:r>
          </w:p>
        </w:tc>
        <w:tc>
          <w:tcPr>
            <w:tcW w:w="1530" w:type="dxa"/>
            <w:tcBorders>
              <w:top w:val="nil"/>
              <w:left w:val="nil"/>
              <w:bottom w:val="single" w:sz="4" w:space="0" w:color="auto"/>
              <w:right w:val="single" w:sz="4" w:space="0" w:color="auto"/>
            </w:tcBorders>
            <w:noWrap/>
            <w:hideMark/>
          </w:tcPr>
          <w:p w14:paraId="4C0FF20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620" w:type="dxa"/>
            <w:tcBorders>
              <w:top w:val="nil"/>
              <w:left w:val="nil"/>
              <w:bottom w:val="single" w:sz="4" w:space="0" w:color="auto"/>
              <w:right w:val="single" w:sz="4" w:space="0" w:color="auto"/>
            </w:tcBorders>
            <w:noWrap/>
            <w:vAlign w:val="center"/>
            <w:hideMark/>
          </w:tcPr>
          <w:p w14:paraId="1AC483F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17600</w:t>
            </w:r>
          </w:p>
        </w:tc>
      </w:tr>
      <w:tr w:rsidR="003D1AF3" w14:paraId="47EC056E"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2AC49B58"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4121" w:type="dxa"/>
            <w:tcBorders>
              <w:top w:val="nil"/>
              <w:left w:val="nil"/>
              <w:bottom w:val="single" w:sz="4" w:space="0" w:color="auto"/>
              <w:right w:val="single" w:sz="4" w:space="0" w:color="auto"/>
            </w:tcBorders>
            <w:hideMark/>
          </w:tcPr>
          <w:p w14:paraId="53884EB1"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системы вентиляции внутри потолка (качественная система) в 2 линии</w:t>
            </w:r>
          </w:p>
        </w:tc>
        <w:tc>
          <w:tcPr>
            <w:tcW w:w="1600" w:type="dxa"/>
            <w:tcBorders>
              <w:top w:val="nil"/>
              <w:left w:val="nil"/>
              <w:bottom w:val="single" w:sz="4" w:space="0" w:color="auto"/>
              <w:right w:val="single" w:sz="4" w:space="0" w:color="auto"/>
            </w:tcBorders>
            <w:noWrap/>
            <w:hideMark/>
          </w:tcPr>
          <w:p w14:paraId="2F3FCDF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3DCD6BA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hideMark/>
          </w:tcPr>
          <w:p w14:paraId="0CA6AC6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38000</w:t>
            </w:r>
          </w:p>
        </w:tc>
        <w:tc>
          <w:tcPr>
            <w:tcW w:w="1620" w:type="dxa"/>
            <w:tcBorders>
              <w:top w:val="nil"/>
              <w:left w:val="nil"/>
              <w:bottom w:val="single" w:sz="4" w:space="0" w:color="auto"/>
              <w:right w:val="single" w:sz="4" w:space="0" w:color="auto"/>
            </w:tcBorders>
            <w:noWrap/>
            <w:vAlign w:val="center"/>
            <w:hideMark/>
          </w:tcPr>
          <w:p w14:paraId="712F8AC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38000</w:t>
            </w:r>
          </w:p>
        </w:tc>
      </w:tr>
      <w:tr w:rsidR="003D1AF3" w14:paraId="6629D599" w14:textId="77777777" w:rsidTr="003D1AF3">
        <w:trPr>
          <w:trHeight w:val="1740"/>
        </w:trPr>
        <w:tc>
          <w:tcPr>
            <w:tcW w:w="469" w:type="dxa"/>
            <w:tcBorders>
              <w:top w:val="nil"/>
              <w:left w:val="single" w:sz="4" w:space="0" w:color="auto"/>
              <w:bottom w:val="single" w:sz="4" w:space="0" w:color="auto"/>
              <w:right w:val="single" w:sz="4" w:space="0" w:color="auto"/>
            </w:tcBorders>
            <w:noWrap/>
            <w:hideMark/>
          </w:tcPr>
          <w:p w14:paraId="449920A8"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4121" w:type="dxa"/>
            <w:tcBorders>
              <w:top w:val="nil"/>
              <w:left w:val="nil"/>
              <w:bottom w:val="single" w:sz="4" w:space="0" w:color="auto"/>
              <w:right w:val="single" w:sz="4" w:space="0" w:color="auto"/>
            </w:tcBorders>
            <w:hideMark/>
          </w:tcPr>
          <w:p w14:paraId="4186A2C0"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Укладка керамогранитной плитки (1,20x0,6 м) на стены (H=2,5 м) и пол (с уклоном к душевому трапу) с использованием плиточного клея, предназначенного для соответствующего типа плитки.</w:t>
            </w:r>
          </w:p>
        </w:tc>
        <w:tc>
          <w:tcPr>
            <w:tcW w:w="1600" w:type="dxa"/>
            <w:tcBorders>
              <w:top w:val="nil"/>
              <w:left w:val="nil"/>
              <w:bottom w:val="single" w:sz="4" w:space="0" w:color="auto"/>
              <w:right w:val="single" w:sz="4" w:space="0" w:color="auto"/>
            </w:tcBorders>
            <w:noWrap/>
            <w:hideMark/>
          </w:tcPr>
          <w:p w14:paraId="651E71C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1460" w:type="dxa"/>
            <w:tcBorders>
              <w:top w:val="nil"/>
              <w:left w:val="nil"/>
              <w:bottom w:val="single" w:sz="4" w:space="0" w:color="auto"/>
              <w:right w:val="single" w:sz="4" w:space="0" w:color="auto"/>
            </w:tcBorders>
            <w:noWrap/>
            <w:hideMark/>
          </w:tcPr>
          <w:p w14:paraId="5C0074F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22.52</w:t>
            </w:r>
          </w:p>
        </w:tc>
        <w:tc>
          <w:tcPr>
            <w:tcW w:w="1530" w:type="dxa"/>
            <w:tcBorders>
              <w:top w:val="nil"/>
              <w:left w:val="nil"/>
              <w:bottom w:val="single" w:sz="4" w:space="0" w:color="auto"/>
              <w:right w:val="single" w:sz="4" w:space="0" w:color="auto"/>
            </w:tcBorders>
            <w:noWrap/>
            <w:hideMark/>
          </w:tcPr>
          <w:p w14:paraId="18947AC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9000</w:t>
            </w:r>
          </w:p>
        </w:tc>
        <w:tc>
          <w:tcPr>
            <w:tcW w:w="1620" w:type="dxa"/>
            <w:tcBorders>
              <w:top w:val="nil"/>
              <w:left w:val="nil"/>
              <w:bottom w:val="single" w:sz="4" w:space="0" w:color="auto"/>
              <w:right w:val="single" w:sz="4" w:space="0" w:color="auto"/>
            </w:tcBorders>
            <w:noWrap/>
            <w:vAlign w:val="center"/>
            <w:hideMark/>
          </w:tcPr>
          <w:p w14:paraId="1337FE7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202680</w:t>
            </w:r>
          </w:p>
        </w:tc>
      </w:tr>
      <w:tr w:rsidR="003D1AF3" w14:paraId="79EAF98B"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6DF43B86"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8</w:t>
            </w:r>
          </w:p>
        </w:tc>
        <w:tc>
          <w:tcPr>
            <w:tcW w:w="4121" w:type="dxa"/>
            <w:tcBorders>
              <w:top w:val="nil"/>
              <w:left w:val="nil"/>
              <w:bottom w:val="single" w:sz="4" w:space="0" w:color="auto"/>
              <w:right w:val="single" w:sz="4" w:space="0" w:color="auto"/>
            </w:tcBorders>
            <w:hideMark/>
          </w:tcPr>
          <w:p w14:paraId="4D9C87ED"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потолка из подвесных пластиковых панелей (с прочным каркасом).</w:t>
            </w:r>
          </w:p>
        </w:tc>
        <w:tc>
          <w:tcPr>
            <w:tcW w:w="1600" w:type="dxa"/>
            <w:tcBorders>
              <w:top w:val="nil"/>
              <w:left w:val="nil"/>
              <w:bottom w:val="single" w:sz="4" w:space="0" w:color="auto"/>
              <w:right w:val="single" w:sz="4" w:space="0" w:color="auto"/>
            </w:tcBorders>
            <w:noWrap/>
            <w:hideMark/>
          </w:tcPr>
          <w:p w14:paraId="09177FD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1460" w:type="dxa"/>
            <w:tcBorders>
              <w:top w:val="nil"/>
              <w:left w:val="nil"/>
              <w:bottom w:val="single" w:sz="4" w:space="0" w:color="auto"/>
              <w:right w:val="single" w:sz="4" w:space="0" w:color="auto"/>
            </w:tcBorders>
            <w:noWrap/>
            <w:hideMark/>
          </w:tcPr>
          <w:p w14:paraId="6591294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3.52</w:t>
            </w:r>
          </w:p>
        </w:tc>
        <w:tc>
          <w:tcPr>
            <w:tcW w:w="1530" w:type="dxa"/>
            <w:tcBorders>
              <w:top w:val="nil"/>
              <w:left w:val="nil"/>
              <w:bottom w:val="single" w:sz="4" w:space="0" w:color="auto"/>
              <w:right w:val="single" w:sz="4" w:space="0" w:color="auto"/>
            </w:tcBorders>
            <w:noWrap/>
            <w:hideMark/>
          </w:tcPr>
          <w:p w14:paraId="0CE9B3D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620" w:type="dxa"/>
            <w:tcBorders>
              <w:top w:val="nil"/>
              <w:left w:val="nil"/>
              <w:bottom w:val="single" w:sz="4" w:space="0" w:color="auto"/>
              <w:right w:val="single" w:sz="4" w:space="0" w:color="auto"/>
            </w:tcBorders>
            <w:noWrap/>
            <w:vAlign w:val="center"/>
            <w:hideMark/>
          </w:tcPr>
          <w:p w14:paraId="7CA5A65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14080</w:t>
            </w:r>
          </w:p>
        </w:tc>
      </w:tr>
      <w:tr w:rsidR="003D1AF3" w14:paraId="714A9B2F" w14:textId="77777777" w:rsidTr="003D1AF3">
        <w:trPr>
          <w:trHeight w:val="1125"/>
        </w:trPr>
        <w:tc>
          <w:tcPr>
            <w:tcW w:w="469" w:type="dxa"/>
            <w:tcBorders>
              <w:top w:val="nil"/>
              <w:left w:val="single" w:sz="4" w:space="0" w:color="auto"/>
              <w:bottom w:val="single" w:sz="4" w:space="0" w:color="auto"/>
              <w:right w:val="single" w:sz="4" w:space="0" w:color="auto"/>
            </w:tcBorders>
            <w:noWrap/>
            <w:hideMark/>
          </w:tcPr>
          <w:p w14:paraId="467454A3"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9</w:t>
            </w:r>
          </w:p>
        </w:tc>
        <w:tc>
          <w:tcPr>
            <w:tcW w:w="4121" w:type="dxa"/>
            <w:tcBorders>
              <w:top w:val="nil"/>
              <w:left w:val="nil"/>
              <w:bottom w:val="single" w:sz="4" w:space="0" w:color="auto"/>
              <w:right w:val="single" w:sz="4" w:space="0" w:color="auto"/>
            </w:tcBorders>
            <w:hideMark/>
          </w:tcPr>
          <w:p w14:paraId="77DFD6E4"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потолочных LED светильников (4 шт.), настенной розетки (1 шт.) и выключателя (1 шт.).</w:t>
            </w:r>
          </w:p>
        </w:tc>
        <w:tc>
          <w:tcPr>
            <w:tcW w:w="1600" w:type="dxa"/>
            <w:tcBorders>
              <w:top w:val="nil"/>
              <w:left w:val="nil"/>
              <w:bottom w:val="nil"/>
              <w:right w:val="nil"/>
            </w:tcBorders>
            <w:noWrap/>
            <w:hideMark/>
          </w:tcPr>
          <w:p w14:paraId="6143D553" w14:textId="77777777" w:rsidR="003D1AF3" w:rsidRDefault="003D1AF3">
            <w:pPr>
              <w:jc w:val="center"/>
              <w:rPr>
                <w:rFonts w:ascii="GHEA Grapalat" w:hAnsi="GHEA Grapalat" w:cs="Calibri"/>
                <w:color w:val="000000"/>
              </w:rPr>
            </w:pPr>
            <w:r>
              <w:rPr>
                <w:rFonts w:ascii="GHEA Grapalat" w:hAnsi="GHEA Grapalat" w:cs="Calibri"/>
                <w:color w:val="000000"/>
              </w:rPr>
              <w:t>шт.</w:t>
            </w:r>
          </w:p>
        </w:tc>
        <w:tc>
          <w:tcPr>
            <w:tcW w:w="1460" w:type="dxa"/>
            <w:tcBorders>
              <w:top w:val="nil"/>
              <w:left w:val="single" w:sz="4" w:space="0" w:color="auto"/>
              <w:bottom w:val="single" w:sz="4" w:space="0" w:color="auto"/>
              <w:right w:val="single" w:sz="4" w:space="0" w:color="auto"/>
            </w:tcBorders>
            <w:noWrap/>
            <w:hideMark/>
          </w:tcPr>
          <w:p w14:paraId="025BAB9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530" w:type="dxa"/>
            <w:tcBorders>
              <w:top w:val="nil"/>
              <w:left w:val="nil"/>
              <w:bottom w:val="single" w:sz="4" w:space="0" w:color="auto"/>
              <w:right w:val="single" w:sz="4" w:space="0" w:color="auto"/>
            </w:tcBorders>
            <w:noWrap/>
            <w:hideMark/>
          </w:tcPr>
          <w:p w14:paraId="11D2A2E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620" w:type="dxa"/>
            <w:tcBorders>
              <w:top w:val="nil"/>
              <w:left w:val="nil"/>
              <w:bottom w:val="single" w:sz="4" w:space="0" w:color="auto"/>
              <w:right w:val="single" w:sz="4" w:space="0" w:color="auto"/>
            </w:tcBorders>
            <w:noWrap/>
            <w:vAlign w:val="center"/>
            <w:hideMark/>
          </w:tcPr>
          <w:p w14:paraId="58C0A36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12000</w:t>
            </w:r>
          </w:p>
        </w:tc>
      </w:tr>
      <w:tr w:rsidR="003D1AF3" w14:paraId="2CD59E2A"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56304D50"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10</w:t>
            </w:r>
          </w:p>
        </w:tc>
        <w:tc>
          <w:tcPr>
            <w:tcW w:w="4121" w:type="dxa"/>
            <w:tcBorders>
              <w:top w:val="nil"/>
              <w:left w:val="nil"/>
              <w:bottom w:val="single" w:sz="4" w:space="0" w:color="auto"/>
              <w:right w:val="single" w:sz="4" w:space="0" w:color="auto"/>
            </w:tcBorders>
            <w:hideMark/>
          </w:tcPr>
          <w:p w14:paraId="1612DDFE"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Демонтаж старого газового водонагревателя и установка нового газового водонагревателя (12 л).</w:t>
            </w:r>
          </w:p>
        </w:tc>
        <w:tc>
          <w:tcPr>
            <w:tcW w:w="1600" w:type="dxa"/>
            <w:tcBorders>
              <w:top w:val="single" w:sz="4" w:space="0" w:color="auto"/>
              <w:left w:val="nil"/>
              <w:bottom w:val="single" w:sz="4" w:space="0" w:color="auto"/>
              <w:right w:val="single" w:sz="4" w:space="0" w:color="auto"/>
            </w:tcBorders>
            <w:noWrap/>
            <w:hideMark/>
          </w:tcPr>
          <w:p w14:paraId="6CDB0A4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2A2617B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hideMark/>
          </w:tcPr>
          <w:p w14:paraId="1267A94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70000</w:t>
            </w:r>
          </w:p>
        </w:tc>
        <w:tc>
          <w:tcPr>
            <w:tcW w:w="1620" w:type="dxa"/>
            <w:tcBorders>
              <w:top w:val="nil"/>
              <w:left w:val="nil"/>
              <w:bottom w:val="single" w:sz="4" w:space="0" w:color="auto"/>
              <w:right w:val="single" w:sz="4" w:space="0" w:color="auto"/>
            </w:tcBorders>
            <w:noWrap/>
            <w:vAlign w:val="center"/>
            <w:hideMark/>
          </w:tcPr>
          <w:p w14:paraId="2DD7048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70000</w:t>
            </w:r>
          </w:p>
        </w:tc>
      </w:tr>
      <w:tr w:rsidR="003D1AF3" w14:paraId="5515FC2E"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1A21730C"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11</w:t>
            </w:r>
          </w:p>
        </w:tc>
        <w:tc>
          <w:tcPr>
            <w:tcW w:w="4121" w:type="dxa"/>
            <w:tcBorders>
              <w:top w:val="nil"/>
              <w:left w:val="nil"/>
              <w:bottom w:val="single" w:sz="4" w:space="0" w:color="auto"/>
              <w:right w:val="single" w:sz="4" w:space="0" w:color="auto"/>
            </w:tcBorders>
            <w:hideMark/>
          </w:tcPr>
          <w:p w14:paraId="10475945"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держателя для туалетной бумаги (1 шт.) и двухместного держателя для полотенец (1 шт.).</w:t>
            </w:r>
          </w:p>
        </w:tc>
        <w:tc>
          <w:tcPr>
            <w:tcW w:w="1600" w:type="dxa"/>
            <w:tcBorders>
              <w:top w:val="nil"/>
              <w:left w:val="nil"/>
              <w:bottom w:val="single" w:sz="4" w:space="0" w:color="auto"/>
              <w:right w:val="single" w:sz="4" w:space="0" w:color="auto"/>
            </w:tcBorders>
            <w:noWrap/>
            <w:hideMark/>
          </w:tcPr>
          <w:p w14:paraId="1C38719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3C6AEA0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530" w:type="dxa"/>
            <w:tcBorders>
              <w:top w:val="nil"/>
              <w:left w:val="nil"/>
              <w:bottom w:val="single" w:sz="4" w:space="0" w:color="auto"/>
              <w:right w:val="single" w:sz="4" w:space="0" w:color="auto"/>
            </w:tcBorders>
            <w:noWrap/>
            <w:hideMark/>
          </w:tcPr>
          <w:p w14:paraId="6C9FDFA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620" w:type="dxa"/>
            <w:tcBorders>
              <w:top w:val="nil"/>
              <w:left w:val="nil"/>
              <w:bottom w:val="single" w:sz="4" w:space="0" w:color="auto"/>
              <w:right w:val="single" w:sz="4" w:space="0" w:color="auto"/>
            </w:tcBorders>
            <w:noWrap/>
            <w:vAlign w:val="center"/>
            <w:hideMark/>
          </w:tcPr>
          <w:p w14:paraId="4C54322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6000</w:t>
            </w:r>
          </w:p>
        </w:tc>
      </w:tr>
      <w:tr w:rsidR="003D1AF3" w14:paraId="4BA35E3B"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47785903"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12</w:t>
            </w:r>
          </w:p>
        </w:tc>
        <w:tc>
          <w:tcPr>
            <w:tcW w:w="4121" w:type="dxa"/>
            <w:tcBorders>
              <w:top w:val="nil"/>
              <w:left w:val="nil"/>
              <w:bottom w:val="single" w:sz="4" w:space="0" w:color="auto"/>
              <w:right w:val="single" w:sz="4" w:space="0" w:color="auto"/>
            </w:tcBorders>
            <w:hideMark/>
          </w:tcPr>
          <w:p w14:paraId="6EFB9BEF"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душевого трапа (7x80 см) из нержавеющей стали или латуни.</w:t>
            </w:r>
          </w:p>
        </w:tc>
        <w:tc>
          <w:tcPr>
            <w:tcW w:w="1600" w:type="dxa"/>
            <w:tcBorders>
              <w:top w:val="nil"/>
              <w:left w:val="nil"/>
              <w:bottom w:val="single" w:sz="4" w:space="0" w:color="auto"/>
              <w:right w:val="single" w:sz="4" w:space="0" w:color="auto"/>
            </w:tcBorders>
            <w:noWrap/>
            <w:hideMark/>
          </w:tcPr>
          <w:p w14:paraId="459A037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40844FA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hideMark/>
          </w:tcPr>
          <w:p w14:paraId="2EF004C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21000</w:t>
            </w:r>
          </w:p>
        </w:tc>
        <w:tc>
          <w:tcPr>
            <w:tcW w:w="1620" w:type="dxa"/>
            <w:tcBorders>
              <w:top w:val="nil"/>
              <w:left w:val="nil"/>
              <w:bottom w:val="single" w:sz="4" w:space="0" w:color="auto"/>
              <w:right w:val="single" w:sz="4" w:space="0" w:color="auto"/>
            </w:tcBorders>
            <w:noWrap/>
            <w:vAlign w:val="center"/>
            <w:hideMark/>
          </w:tcPr>
          <w:p w14:paraId="48F3CA4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21000</w:t>
            </w:r>
          </w:p>
        </w:tc>
      </w:tr>
      <w:tr w:rsidR="003D1AF3" w14:paraId="08176DDF"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5562DADE"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13</w:t>
            </w:r>
          </w:p>
        </w:tc>
        <w:tc>
          <w:tcPr>
            <w:tcW w:w="4121" w:type="dxa"/>
            <w:tcBorders>
              <w:top w:val="nil"/>
              <w:left w:val="nil"/>
              <w:bottom w:val="single" w:sz="4" w:space="0" w:color="auto"/>
              <w:right w:val="single" w:sz="4" w:space="0" w:color="auto"/>
            </w:tcBorders>
            <w:hideMark/>
          </w:tcPr>
          <w:p w14:paraId="4C7363E5"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душевого комплекта и смесителя для раковины с кранами из нержавеющей стали.</w:t>
            </w:r>
          </w:p>
        </w:tc>
        <w:tc>
          <w:tcPr>
            <w:tcW w:w="1600" w:type="dxa"/>
            <w:tcBorders>
              <w:top w:val="nil"/>
              <w:left w:val="nil"/>
              <w:bottom w:val="single" w:sz="4" w:space="0" w:color="auto"/>
              <w:right w:val="single" w:sz="4" w:space="0" w:color="auto"/>
            </w:tcBorders>
            <w:noWrap/>
            <w:hideMark/>
          </w:tcPr>
          <w:p w14:paraId="01CC1B9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0E4B29B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530" w:type="dxa"/>
            <w:tcBorders>
              <w:top w:val="nil"/>
              <w:left w:val="nil"/>
              <w:bottom w:val="single" w:sz="4" w:space="0" w:color="auto"/>
              <w:right w:val="single" w:sz="4" w:space="0" w:color="auto"/>
            </w:tcBorders>
            <w:noWrap/>
            <w:hideMark/>
          </w:tcPr>
          <w:p w14:paraId="748B9A8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17000</w:t>
            </w:r>
          </w:p>
        </w:tc>
        <w:tc>
          <w:tcPr>
            <w:tcW w:w="1620" w:type="dxa"/>
            <w:tcBorders>
              <w:top w:val="nil"/>
              <w:left w:val="nil"/>
              <w:bottom w:val="single" w:sz="4" w:space="0" w:color="auto"/>
              <w:right w:val="single" w:sz="4" w:space="0" w:color="auto"/>
            </w:tcBorders>
            <w:noWrap/>
            <w:vAlign w:val="center"/>
            <w:hideMark/>
          </w:tcPr>
          <w:p w14:paraId="2AB54B5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34000</w:t>
            </w:r>
          </w:p>
        </w:tc>
      </w:tr>
      <w:tr w:rsidR="003D1AF3" w14:paraId="4FFA4614"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05DEB8C4"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14</w:t>
            </w:r>
          </w:p>
        </w:tc>
        <w:tc>
          <w:tcPr>
            <w:tcW w:w="4121" w:type="dxa"/>
            <w:tcBorders>
              <w:top w:val="nil"/>
              <w:left w:val="nil"/>
              <w:bottom w:val="single" w:sz="4" w:space="0" w:color="auto"/>
              <w:right w:val="single" w:sz="4" w:space="0" w:color="auto"/>
            </w:tcBorders>
            <w:hideMark/>
          </w:tcPr>
          <w:p w14:paraId="4C62E5E2"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керамической раковины (60x50) и керамического унитаза.</w:t>
            </w:r>
          </w:p>
        </w:tc>
        <w:tc>
          <w:tcPr>
            <w:tcW w:w="1600" w:type="dxa"/>
            <w:tcBorders>
              <w:top w:val="nil"/>
              <w:left w:val="nil"/>
              <w:bottom w:val="single" w:sz="4" w:space="0" w:color="auto"/>
              <w:right w:val="single" w:sz="4" w:space="0" w:color="auto"/>
            </w:tcBorders>
            <w:noWrap/>
            <w:hideMark/>
          </w:tcPr>
          <w:p w14:paraId="0919EF2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42F8CC7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530" w:type="dxa"/>
            <w:tcBorders>
              <w:top w:val="nil"/>
              <w:left w:val="nil"/>
              <w:bottom w:val="single" w:sz="4" w:space="0" w:color="auto"/>
              <w:right w:val="single" w:sz="4" w:space="0" w:color="auto"/>
            </w:tcBorders>
            <w:noWrap/>
            <w:hideMark/>
          </w:tcPr>
          <w:p w14:paraId="5DC9B40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15000</w:t>
            </w:r>
          </w:p>
        </w:tc>
        <w:tc>
          <w:tcPr>
            <w:tcW w:w="1620" w:type="dxa"/>
            <w:tcBorders>
              <w:top w:val="nil"/>
              <w:left w:val="nil"/>
              <w:bottom w:val="single" w:sz="4" w:space="0" w:color="auto"/>
              <w:right w:val="single" w:sz="4" w:space="0" w:color="auto"/>
            </w:tcBorders>
            <w:noWrap/>
            <w:vAlign w:val="center"/>
            <w:hideMark/>
          </w:tcPr>
          <w:p w14:paraId="1E0C112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30000</w:t>
            </w:r>
          </w:p>
        </w:tc>
      </w:tr>
      <w:tr w:rsidR="003D1AF3" w14:paraId="13E9424D"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4F5F495A"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15</w:t>
            </w:r>
          </w:p>
        </w:tc>
        <w:tc>
          <w:tcPr>
            <w:tcW w:w="4121" w:type="dxa"/>
            <w:tcBorders>
              <w:top w:val="nil"/>
              <w:left w:val="nil"/>
              <w:bottom w:val="single" w:sz="4" w:space="0" w:color="auto"/>
              <w:right w:val="single" w:sz="4" w:space="0" w:color="auto"/>
            </w:tcBorders>
            <w:hideMark/>
          </w:tcPr>
          <w:p w14:paraId="158DE49B"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зеркала (60x50)</w:t>
            </w:r>
          </w:p>
        </w:tc>
        <w:tc>
          <w:tcPr>
            <w:tcW w:w="1600" w:type="dxa"/>
            <w:tcBorders>
              <w:top w:val="nil"/>
              <w:left w:val="nil"/>
              <w:bottom w:val="single" w:sz="4" w:space="0" w:color="auto"/>
              <w:right w:val="single" w:sz="4" w:space="0" w:color="auto"/>
            </w:tcBorders>
            <w:noWrap/>
            <w:hideMark/>
          </w:tcPr>
          <w:p w14:paraId="7F87B8C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14C91D3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hideMark/>
          </w:tcPr>
          <w:p w14:paraId="027275F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7000</w:t>
            </w:r>
          </w:p>
        </w:tc>
        <w:tc>
          <w:tcPr>
            <w:tcW w:w="1620" w:type="dxa"/>
            <w:tcBorders>
              <w:top w:val="nil"/>
              <w:left w:val="nil"/>
              <w:bottom w:val="single" w:sz="4" w:space="0" w:color="auto"/>
              <w:right w:val="single" w:sz="4" w:space="0" w:color="auto"/>
            </w:tcBorders>
            <w:noWrap/>
            <w:vAlign w:val="center"/>
            <w:hideMark/>
          </w:tcPr>
          <w:p w14:paraId="7C2433E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7000</w:t>
            </w:r>
          </w:p>
        </w:tc>
      </w:tr>
      <w:tr w:rsidR="003D1AF3" w14:paraId="4020C970"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76A152B8"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16</w:t>
            </w:r>
          </w:p>
        </w:tc>
        <w:tc>
          <w:tcPr>
            <w:tcW w:w="4121" w:type="dxa"/>
            <w:tcBorders>
              <w:top w:val="nil"/>
              <w:left w:val="nil"/>
              <w:bottom w:val="single" w:sz="4" w:space="0" w:color="auto"/>
              <w:right w:val="single" w:sz="4" w:space="0" w:color="auto"/>
            </w:tcBorders>
            <w:hideMark/>
          </w:tcPr>
          <w:p w14:paraId="25EF5960"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водостойкой евро-двери (2,0x0,75)</w:t>
            </w:r>
          </w:p>
        </w:tc>
        <w:tc>
          <w:tcPr>
            <w:tcW w:w="1600" w:type="dxa"/>
            <w:tcBorders>
              <w:top w:val="nil"/>
              <w:left w:val="nil"/>
              <w:bottom w:val="single" w:sz="4" w:space="0" w:color="auto"/>
              <w:right w:val="single" w:sz="4" w:space="0" w:color="auto"/>
            </w:tcBorders>
            <w:noWrap/>
            <w:hideMark/>
          </w:tcPr>
          <w:p w14:paraId="6A448D8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460" w:type="dxa"/>
            <w:tcBorders>
              <w:top w:val="nil"/>
              <w:left w:val="nil"/>
              <w:bottom w:val="single" w:sz="4" w:space="0" w:color="auto"/>
              <w:right w:val="single" w:sz="4" w:space="0" w:color="auto"/>
            </w:tcBorders>
            <w:noWrap/>
            <w:hideMark/>
          </w:tcPr>
          <w:p w14:paraId="62F5F26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hideMark/>
          </w:tcPr>
          <w:p w14:paraId="1060E6A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50000</w:t>
            </w:r>
          </w:p>
        </w:tc>
        <w:tc>
          <w:tcPr>
            <w:tcW w:w="1620" w:type="dxa"/>
            <w:tcBorders>
              <w:top w:val="nil"/>
              <w:left w:val="nil"/>
              <w:bottom w:val="single" w:sz="4" w:space="0" w:color="auto"/>
              <w:right w:val="single" w:sz="4" w:space="0" w:color="auto"/>
            </w:tcBorders>
            <w:noWrap/>
            <w:vAlign w:val="center"/>
            <w:hideMark/>
          </w:tcPr>
          <w:p w14:paraId="707E80D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50000</w:t>
            </w:r>
          </w:p>
        </w:tc>
      </w:tr>
      <w:tr w:rsidR="003D1AF3" w14:paraId="0EF3FE31" w14:textId="77777777" w:rsidTr="003D1AF3">
        <w:trPr>
          <w:trHeight w:val="960"/>
        </w:trPr>
        <w:tc>
          <w:tcPr>
            <w:tcW w:w="469" w:type="dxa"/>
            <w:tcBorders>
              <w:top w:val="nil"/>
              <w:left w:val="single" w:sz="4" w:space="0" w:color="auto"/>
              <w:bottom w:val="single" w:sz="4" w:space="0" w:color="auto"/>
              <w:right w:val="single" w:sz="4" w:space="0" w:color="auto"/>
            </w:tcBorders>
            <w:noWrap/>
            <w:hideMark/>
          </w:tcPr>
          <w:p w14:paraId="44DC9CBD"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17</w:t>
            </w:r>
          </w:p>
        </w:tc>
        <w:tc>
          <w:tcPr>
            <w:tcW w:w="4121" w:type="dxa"/>
            <w:tcBorders>
              <w:top w:val="nil"/>
              <w:left w:val="nil"/>
              <w:bottom w:val="single" w:sz="4" w:space="0" w:color="auto"/>
              <w:right w:val="single" w:sz="4" w:space="0" w:color="auto"/>
            </w:tcBorders>
            <w:hideMark/>
          </w:tcPr>
          <w:p w14:paraId="5E75CA56"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Доставка и подъем строительных материалов</w:t>
            </w:r>
          </w:p>
        </w:tc>
        <w:tc>
          <w:tcPr>
            <w:tcW w:w="1600" w:type="dxa"/>
            <w:tcBorders>
              <w:top w:val="nil"/>
              <w:left w:val="nil"/>
              <w:bottom w:val="single" w:sz="4" w:space="0" w:color="auto"/>
              <w:right w:val="single" w:sz="4" w:space="0" w:color="auto"/>
            </w:tcBorders>
            <w:noWrap/>
            <w:hideMark/>
          </w:tcPr>
          <w:p w14:paraId="67E0309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1460" w:type="dxa"/>
            <w:tcBorders>
              <w:top w:val="nil"/>
              <w:left w:val="nil"/>
              <w:bottom w:val="single" w:sz="4" w:space="0" w:color="auto"/>
              <w:right w:val="single" w:sz="4" w:space="0" w:color="auto"/>
            </w:tcBorders>
            <w:noWrap/>
            <w:hideMark/>
          </w:tcPr>
          <w:p w14:paraId="1EB5DC0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1530" w:type="dxa"/>
            <w:tcBorders>
              <w:top w:val="nil"/>
              <w:left w:val="nil"/>
              <w:bottom w:val="single" w:sz="4" w:space="0" w:color="auto"/>
              <w:right w:val="single" w:sz="4" w:space="0" w:color="auto"/>
            </w:tcBorders>
            <w:noWrap/>
            <w:hideMark/>
          </w:tcPr>
          <w:p w14:paraId="41C73FC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4000</w:t>
            </w:r>
          </w:p>
        </w:tc>
        <w:tc>
          <w:tcPr>
            <w:tcW w:w="1620" w:type="dxa"/>
            <w:tcBorders>
              <w:top w:val="nil"/>
              <w:left w:val="nil"/>
              <w:bottom w:val="single" w:sz="4" w:space="0" w:color="auto"/>
              <w:right w:val="single" w:sz="4" w:space="0" w:color="auto"/>
            </w:tcBorders>
            <w:noWrap/>
            <w:vAlign w:val="center"/>
            <w:hideMark/>
          </w:tcPr>
          <w:p w14:paraId="13E68E7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3D1AF3" w14:paraId="005D64A1" w14:textId="77777777" w:rsidTr="003D1AF3">
        <w:trPr>
          <w:trHeight w:val="435"/>
        </w:trPr>
        <w:tc>
          <w:tcPr>
            <w:tcW w:w="469" w:type="dxa"/>
            <w:tcBorders>
              <w:top w:val="nil"/>
              <w:left w:val="single" w:sz="4" w:space="0" w:color="auto"/>
              <w:bottom w:val="single" w:sz="4" w:space="0" w:color="auto"/>
              <w:right w:val="single" w:sz="4" w:space="0" w:color="auto"/>
            </w:tcBorders>
            <w:noWrap/>
            <w:hideMark/>
          </w:tcPr>
          <w:p w14:paraId="416B4F8E"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18</w:t>
            </w:r>
          </w:p>
        </w:tc>
        <w:tc>
          <w:tcPr>
            <w:tcW w:w="4121" w:type="dxa"/>
            <w:tcBorders>
              <w:top w:val="nil"/>
              <w:left w:val="nil"/>
              <w:bottom w:val="single" w:sz="4" w:space="0" w:color="auto"/>
              <w:right w:val="single" w:sz="4" w:space="0" w:color="auto"/>
            </w:tcBorders>
            <w:noWrap/>
            <w:vAlign w:val="bottom"/>
            <w:hideMark/>
          </w:tcPr>
          <w:p w14:paraId="4CD7C570" w14:textId="77777777" w:rsidR="003D1AF3" w:rsidRDefault="003D1AF3">
            <w:pPr>
              <w:rPr>
                <w:rFonts w:ascii="Calibri" w:hAnsi="Calibri" w:cs="Calibri"/>
                <w:b/>
                <w:bCs/>
                <w:color w:val="000000"/>
                <w:sz w:val="22"/>
                <w:szCs w:val="22"/>
              </w:rPr>
            </w:pPr>
            <w:r>
              <w:rPr>
                <w:rFonts w:ascii="Calibri" w:hAnsi="Calibri" w:cs="Calibri"/>
                <w:b/>
                <w:bCs/>
                <w:color w:val="000000"/>
                <w:sz w:val="22"/>
                <w:szCs w:val="22"/>
              </w:rPr>
              <w:t>Итого</w:t>
            </w:r>
          </w:p>
        </w:tc>
        <w:tc>
          <w:tcPr>
            <w:tcW w:w="1600" w:type="dxa"/>
            <w:tcBorders>
              <w:top w:val="nil"/>
              <w:left w:val="nil"/>
              <w:bottom w:val="single" w:sz="4" w:space="0" w:color="auto"/>
              <w:right w:val="single" w:sz="4" w:space="0" w:color="auto"/>
            </w:tcBorders>
            <w:noWrap/>
            <w:hideMark/>
          </w:tcPr>
          <w:p w14:paraId="0CBE4523"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460" w:type="dxa"/>
            <w:tcBorders>
              <w:top w:val="nil"/>
              <w:left w:val="nil"/>
              <w:bottom w:val="single" w:sz="4" w:space="0" w:color="auto"/>
              <w:right w:val="single" w:sz="4" w:space="0" w:color="auto"/>
            </w:tcBorders>
            <w:noWrap/>
            <w:hideMark/>
          </w:tcPr>
          <w:p w14:paraId="7A6F1552"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noWrap/>
            <w:hideMark/>
          </w:tcPr>
          <w:p w14:paraId="1291E12E"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center"/>
            <w:hideMark/>
          </w:tcPr>
          <w:p w14:paraId="017854E4"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765360</w:t>
            </w:r>
          </w:p>
        </w:tc>
      </w:tr>
      <w:tr w:rsidR="003D1AF3" w14:paraId="64747BFB" w14:textId="77777777" w:rsidTr="003D1AF3">
        <w:trPr>
          <w:trHeight w:val="435"/>
        </w:trPr>
        <w:tc>
          <w:tcPr>
            <w:tcW w:w="469" w:type="dxa"/>
            <w:tcBorders>
              <w:top w:val="nil"/>
              <w:left w:val="single" w:sz="4" w:space="0" w:color="auto"/>
              <w:bottom w:val="single" w:sz="4" w:space="0" w:color="auto"/>
              <w:right w:val="single" w:sz="4" w:space="0" w:color="auto"/>
            </w:tcBorders>
            <w:noWrap/>
            <w:hideMark/>
          </w:tcPr>
          <w:p w14:paraId="19EA3801"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lastRenderedPageBreak/>
              <w:t>19</w:t>
            </w:r>
          </w:p>
        </w:tc>
        <w:tc>
          <w:tcPr>
            <w:tcW w:w="4121" w:type="dxa"/>
            <w:tcBorders>
              <w:top w:val="nil"/>
              <w:left w:val="nil"/>
              <w:bottom w:val="single" w:sz="4" w:space="0" w:color="auto"/>
              <w:right w:val="single" w:sz="4" w:space="0" w:color="auto"/>
            </w:tcBorders>
            <w:noWrap/>
            <w:vAlign w:val="bottom"/>
            <w:hideMark/>
          </w:tcPr>
          <w:p w14:paraId="4973303A" w14:textId="77777777" w:rsidR="003D1AF3" w:rsidRDefault="003D1AF3">
            <w:pPr>
              <w:rPr>
                <w:rFonts w:ascii="Calibri" w:hAnsi="Calibri" w:cs="Calibri"/>
                <w:b/>
                <w:bCs/>
                <w:color w:val="000000"/>
                <w:sz w:val="22"/>
                <w:szCs w:val="22"/>
              </w:rPr>
            </w:pPr>
            <w:r>
              <w:rPr>
                <w:rFonts w:ascii="Calibri" w:hAnsi="Calibri" w:cs="Calibri"/>
                <w:b/>
                <w:bCs/>
                <w:color w:val="000000"/>
                <w:sz w:val="22"/>
                <w:szCs w:val="22"/>
              </w:rPr>
              <w:t>НДС</w:t>
            </w:r>
          </w:p>
        </w:tc>
        <w:tc>
          <w:tcPr>
            <w:tcW w:w="1600" w:type="dxa"/>
            <w:tcBorders>
              <w:top w:val="nil"/>
              <w:left w:val="nil"/>
              <w:bottom w:val="single" w:sz="4" w:space="0" w:color="auto"/>
              <w:right w:val="single" w:sz="4" w:space="0" w:color="auto"/>
            </w:tcBorders>
            <w:noWrap/>
            <w:hideMark/>
          </w:tcPr>
          <w:p w14:paraId="630DF570"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460" w:type="dxa"/>
            <w:tcBorders>
              <w:top w:val="nil"/>
              <w:left w:val="nil"/>
              <w:bottom w:val="single" w:sz="4" w:space="0" w:color="auto"/>
              <w:right w:val="single" w:sz="4" w:space="0" w:color="auto"/>
            </w:tcBorders>
            <w:noWrap/>
            <w:hideMark/>
          </w:tcPr>
          <w:p w14:paraId="298DB7C2"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noWrap/>
            <w:hideMark/>
          </w:tcPr>
          <w:p w14:paraId="3CCF60CC"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center"/>
            <w:hideMark/>
          </w:tcPr>
          <w:p w14:paraId="7AC14B59"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153072</w:t>
            </w:r>
          </w:p>
        </w:tc>
      </w:tr>
      <w:tr w:rsidR="003D1AF3" w14:paraId="416DE22D" w14:textId="77777777" w:rsidTr="003D1AF3">
        <w:trPr>
          <w:trHeight w:val="435"/>
        </w:trPr>
        <w:tc>
          <w:tcPr>
            <w:tcW w:w="469" w:type="dxa"/>
            <w:tcBorders>
              <w:top w:val="nil"/>
              <w:left w:val="single" w:sz="4" w:space="0" w:color="auto"/>
              <w:bottom w:val="single" w:sz="4" w:space="0" w:color="auto"/>
              <w:right w:val="single" w:sz="4" w:space="0" w:color="auto"/>
            </w:tcBorders>
            <w:noWrap/>
            <w:hideMark/>
          </w:tcPr>
          <w:p w14:paraId="63C546B1"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20</w:t>
            </w:r>
          </w:p>
        </w:tc>
        <w:tc>
          <w:tcPr>
            <w:tcW w:w="4121" w:type="dxa"/>
            <w:tcBorders>
              <w:top w:val="nil"/>
              <w:left w:val="nil"/>
              <w:bottom w:val="single" w:sz="4" w:space="0" w:color="auto"/>
              <w:right w:val="single" w:sz="4" w:space="0" w:color="auto"/>
            </w:tcBorders>
            <w:noWrap/>
            <w:vAlign w:val="bottom"/>
            <w:hideMark/>
          </w:tcPr>
          <w:p w14:paraId="2235CD78" w14:textId="77777777" w:rsidR="003D1AF3" w:rsidRDefault="003D1AF3">
            <w:pPr>
              <w:rPr>
                <w:rFonts w:ascii="Calibri" w:hAnsi="Calibri" w:cs="Calibri"/>
                <w:b/>
                <w:bCs/>
                <w:color w:val="000000"/>
                <w:sz w:val="22"/>
                <w:szCs w:val="22"/>
              </w:rPr>
            </w:pPr>
            <w:r>
              <w:rPr>
                <w:rFonts w:ascii="Calibri" w:hAnsi="Calibri" w:cs="Calibri"/>
                <w:b/>
                <w:bCs/>
                <w:color w:val="000000"/>
                <w:sz w:val="22"/>
                <w:szCs w:val="22"/>
              </w:rPr>
              <w:t>Итого</w:t>
            </w:r>
          </w:p>
        </w:tc>
        <w:tc>
          <w:tcPr>
            <w:tcW w:w="1600" w:type="dxa"/>
            <w:tcBorders>
              <w:top w:val="nil"/>
              <w:left w:val="nil"/>
              <w:bottom w:val="single" w:sz="4" w:space="0" w:color="auto"/>
              <w:right w:val="single" w:sz="4" w:space="0" w:color="auto"/>
            </w:tcBorders>
            <w:noWrap/>
            <w:hideMark/>
          </w:tcPr>
          <w:p w14:paraId="05182DEB"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460" w:type="dxa"/>
            <w:tcBorders>
              <w:top w:val="nil"/>
              <w:left w:val="nil"/>
              <w:bottom w:val="single" w:sz="4" w:space="0" w:color="auto"/>
              <w:right w:val="single" w:sz="4" w:space="0" w:color="auto"/>
            </w:tcBorders>
            <w:noWrap/>
            <w:hideMark/>
          </w:tcPr>
          <w:p w14:paraId="0BA64221"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noWrap/>
            <w:hideMark/>
          </w:tcPr>
          <w:p w14:paraId="0443907B" w14:textId="77777777" w:rsidR="003D1AF3" w:rsidRDefault="003D1AF3">
            <w:pPr>
              <w:jc w:val="center"/>
              <w:rPr>
                <w:rFonts w:ascii="GHEA Grapalat" w:hAnsi="GHEA Grapalat" w:cs="Calibri"/>
                <w:color w:val="000000"/>
                <w:sz w:val="22"/>
                <w:szCs w:val="22"/>
              </w:rPr>
            </w:pPr>
            <w:r>
              <w:rPr>
                <w:rFonts w:ascii="Calibri" w:hAnsi="Calibri" w:cs="Calibri"/>
                <w:color w:val="000000"/>
                <w:sz w:val="22"/>
                <w:szCs w:val="22"/>
              </w:rPr>
              <w:t> </w:t>
            </w:r>
          </w:p>
        </w:tc>
        <w:tc>
          <w:tcPr>
            <w:tcW w:w="1620" w:type="dxa"/>
            <w:tcBorders>
              <w:top w:val="nil"/>
              <w:left w:val="nil"/>
              <w:bottom w:val="single" w:sz="4" w:space="0" w:color="auto"/>
              <w:right w:val="single" w:sz="4" w:space="0" w:color="auto"/>
            </w:tcBorders>
            <w:noWrap/>
            <w:vAlign w:val="center"/>
            <w:hideMark/>
          </w:tcPr>
          <w:p w14:paraId="2F0A83C5"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918432</w:t>
            </w:r>
          </w:p>
        </w:tc>
      </w:tr>
    </w:tbl>
    <w:p w14:paraId="1B97C148" w14:textId="77777777" w:rsidR="003D1AF3" w:rsidRDefault="003D1AF3" w:rsidP="0073636B">
      <w:pPr>
        <w:widowControl w:val="0"/>
        <w:tabs>
          <w:tab w:val="left" w:pos="8730"/>
        </w:tabs>
        <w:spacing w:after="160" w:line="360" w:lineRule="auto"/>
        <w:jc w:val="center"/>
        <w:rPr>
          <w:rFonts w:ascii="GHEA Grapalat" w:hAnsi="GHEA Grapalat"/>
          <w:bCs/>
          <w:sz w:val="22"/>
          <w:szCs w:val="22"/>
        </w:rPr>
      </w:pPr>
    </w:p>
    <w:p w14:paraId="125D74E0" w14:textId="3A760D08" w:rsidR="0073636B" w:rsidRPr="0073636B" w:rsidRDefault="0073636B" w:rsidP="0073636B">
      <w:pPr>
        <w:widowControl w:val="0"/>
        <w:tabs>
          <w:tab w:val="left" w:pos="8730"/>
        </w:tabs>
        <w:spacing w:after="160" w:line="360" w:lineRule="auto"/>
        <w:jc w:val="center"/>
        <w:rPr>
          <w:rFonts w:ascii="GHEA Grapalat" w:hAnsi="GHEA Grapalat"/>
          <w:b/>
          <w:sz w:val="22"/>
          <w:szCs w:val="22"/>
        </w:rPr>
      </w:pPr>
      <w:r w:rsidRPr="0073636B">
        <w:rPr>
          <w:rFonts w:ascii="GHEA Grapalat" w:hAnsi="GHEA Grapalat"/>
          <w:b/>
          <w:sz w:val="22"/>
          <w:szCs w:val="22"/>
        </w:rPr>
        <w:t>ЛОТ-3</w:t>
      </w:r>
    </w:p>
    <w:p w14:paraId="3FE2DD11" w14:textId="47BF31C3" w:rsidR="00961C7F" w:rsidRDefault="0073636B" w:rsidP="0073636B">
      <w:pPr>
        <w:widowControl w:val="0"/>
        <w:tabs>
          <w:tab w:val="left" w:pos="8730"/>
        </w:tabs>
        <w:spacing w:after="160" w:line="360" w:lineRule="auto"/>
        <w:jc w:val="center"/>
        <w:rPr>
          <w:rFonts w:ascii="GHEA Grapalat" w:hAnsi="GHEA Grapalat"/>
          <w:bCs/>
          <w:sz w:val="22"/>
          <w:szCs w:val="22"/>
          <w:lang w:val="hy-AM"/>
        </w:rPr>
      </w:pPr>
      <w:r w:rsidRPr="0073636B">
        <w:rPr>
          <w:rFonts w:ascii="GHEA Grapalat" w:hAnsi="GHEA Grapalat"/>
          <w:bCs/>
          <w:sz w:val="22"/>
          <w:szCs w:val="22"/>
          <w:lang w:val="hy-AM"/>
        </w:rPr>
        <w:t>РАБОТЫ ПО РЕМОНТУ САНУЗЛА КВАРТИРЫ № 86, РАСПОЛОЖЕННОЙ В ЗДАНИИ 17 РАЙОНА НОРАШЕН АДМИНИСТРАТИВНОГО РАЙОНА АЧАПНЯК ГОРОДА ЕРЕВАНА</w:t>
      </w:r>
    </w:p>
    <w:tbl>
      <w:tblPr>
        <w:tblW w:w="11010" w:type="dxa"/>
        <w:tblInd w:w="-792" w:type="dxa"/>
        <w:tblLook w:val="04A0" w:firstRow="1" w:lastRow="0" w:firstColumn="1" w:lastColumn="0" w:noHBand="0" w:noVBand="1"/>
      </w:tblPr>
      <w:tblGrid>
        <w:gridCol w:w="560"/>
        <w:gridCol w:w="4660"/>
        <w:gridCol w:w="1380"/>
        <w:gridCol w:w="1590"/>
        <w:gridCol w:w="1380"/>
        <w:gridCol w:w="1440"/>
      </w:tblGrid>
      <w:tr w:rsidR="003D1AF3" w14:paraId="43B12134" w14:textId="77777777" w:rsidTr="003D1AF3">
        <w:trPr>
          <w:trHeight w:val="33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2657C77C"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N</w:t>
            </w:r>
          </w:p>
        </w:tc>
        <w:tc>
          <w:tcPr>
            <w:tcW w:w="4660" w:type="dxa"/>
            <w:tcBorders>
              <w:top w:val="single" w:sz="4" w:space="0" w:color="auto"/>
              <w:left w:val="nil"/>
              <w:bottom w:val="single" w:sz="4" w:space="0" w:color="auto"/>
              <w:right w:val="single" w:sz="4" w:space="0" w:color="auto"/>
            </w:tcBorders>
            <w:noWrap/>
            <w:vAlign w:val="center"/>
            <w:hideMark/>
          </w:tcPr>
          <w:p w14:paraId="108CB94A"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Виды и наименование работ</w:t>
            </w:r>
          </w:p>
        </w:tc>
        <w:tc>
          <w:tcPr>
            <w:tcW w:w="1380" w:type="dxa"/>
            <w:tcBorders>
              <w:top w:val="single" w:sz="4" w:space="0" w:color="auto"/>
              <w:left w:val="nil"/>
              <w:bottom w:val="single" w:sz="4" w:space="0" w:color="auto"/>
              <w:right w:val="single" w:sz="4" w:space="0" w:color="auto"/>
            </w:tcBorders>
            <w:noWrap/>
            <w:vAlign w:val="center"/>
            <w:hideMark/>
          </w:tcPr>
          <w:p w14:paraId="01AD0C2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Ед. изм.</w:t>
            </w:r>
          </w:p>
        </w:tc>
        <w:tc>
          <w:tcPr>
            <w:tcW w:w="1590" w:type="dxa"/>
            <w:tcBorders>
              <w:top w:val="single" w:sz="4" w:space="0" w:color="auto"/>
              <w:left w:val="nil"/>
              <w:bottom w:val="single" w:sz="4" w:space="0" w:color="auto"/>
              <w:right w:val="single" w:sz="4" w:space="0" w:color="auto"/>
            </w:tcBorders>
            <w:noWrap/>
            <w:vAlign w:val="center"/>
            <w:hideMark/>
          </w:tcPr>
          <w:p w14:paraId="66B8C7F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Количество</w:t>
            </w:r>
          </w:p>
        </w:tc>
        <w:tc>
          <w:tcPr>
            <w:tcW w:w="1380" w:type="dxa"/>
            <w:tcBorders>
              <w:top w:val="single" w:sz="4" w:space="0" w:color="auto"/>
              <w:left w:val="nil"/>
              <w:bottom w:val="single" w:sz="4" w:space="0" w:color="auto"/>
              <w:right w:val="single" w:sz="4" w:space="0" w:color="auto"/>
            </w:tcBorders>
            <w:noWrap/>
            <w:vAlign w:val="center"/>
            <w:hideMark/>
          </w:tcPr>
          <w:p w14:paraId="59DCB36A"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Цена за ед</w:t>
            </w:r>
          </w:p>
        </w:tc>
        <w:tc>
          <w:tcPr>
            <w:tcW w:w="1440" w:type="dxa"/>
            <w:tcBorders>
              <w:top w:val="single" w:sz="4" w:space="0" w:color="auto"/>
              <w:left w:val="nil"/>
              <w:bottom w:val="single" w:sz="4" w:space="0" w:color="auto"/>
              <w:right w:val="single" w:sz="4" w:space="0" w:color="auto"/>
            </w:tcBorders>
            <w:noWrap/>
            <w:vAlign w:val="center"/>
            <w:hideMark/>
          </w:tcPr>
          <w:p w14:paraId="02DBC21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Сумма</w:t>
            </w:r>
          </w:p>
        </w:tc>
      </w:tr>
      <w:tr w:rsidR="003D1AF3" w14:paraId="19BD5FDA"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7D539A9C"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4660" w:type="dxa"/>
            <w:tcBorders>
              <w:top w:val="nil"/>
              <w:left w:val="nil"/>
              <w:bottom w:val="single" w:sz="4" w:space="0" w:color="auto"/>
              <w:right w:val="single" w:sz="4" w:space="0" w:color="auto"/>
            </w:tcBorders>
            <w:hideMark/>
          </w:tcPr>
          <w:p w14:paraId="0B5F57E6"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Прокладка медного кабеля (3x2,5) для потолочного освещения (5), розеток (2), выключателей (2)</w:t>
            </w:r>
          </w:p>
        </w:tc>
        <w:tc>
          <w:tcPr>
            <w:tcW w:w="1380" w:type="dxa"/>
            <w:tcBorders>
              <w:top w:val="nil"/>
              <w:left w:val="nil"/>
              <w:bottom w:val="single" w:sz="4" w:space="0" w:color="auto"/>
              <w:right w:val="single" w:sz="4" w:space="0" w:color="auto"/>
            </w:tcBorders>
            <w:noWrap/>
            <w:hideMark/>
          </w:tcPr>
          <w:p w14:paraId="63BBC48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пог.м</w:t>
            </w:r>
          </w:p>
        </w:tc>
        <w:tc>
          <w:tcPr>
            <w:tcW w:w="1590" w:type="dxa"/>
            <w:tcBorders>
              <w:top w:val="nil"/>
              <w:left w:val="nil"/>
              <w:bottom w:val="single" w:sz="4" w:space="0" w:color="auto"/>
              <w:right w:val="single" w:sz="4" w:space="0" w:color="auto"/>
            </w:tcBorders>
            <w:noWrap/>
            <w:hideMark/>
          </w:tcPr>
          <w:p w14:paraId="356F752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380" w:type="dxa"/>
            <w:tcBorders>
              <w:top w:val="nil"/>
              <w:left w:val="nil"/>
              <w:bottom w:val="single" w:sz="4" w:space="0" w:color="auto"/>
              <w:right w:val="single" w:sz="4" w:space="0" w:color="auto"/>
            </w:tcBorders>
            <w:noWrap/>
            <w:hideMark/>
          </w:tcPr>
          <w:p w14:paraId="0FEEAB5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w:t>
            </w:r>
          </w:p>
        </w:tc>
        <w:tc>
          <w:tcPr>
            <w:tcW w:w="1440" w:type="dxa"/>
            <w:tcBorders>
              <w:top w:val="nil"/>
              <w:left w:val="nil"/>
              <w:bottom w:val="single" w:sz="4" w:space="0" w:color="auto"/>
              <w:right w:val="single" w:sz="4" w:space="0" w:color="auto"/>
            </w:tcBorders>
            <w:noWrap/>
            <w:hideMark/>
          </w:tcPr>
          <w:p w14:paraId="523015B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3D1AF3" w14:paraId="3D36EFE7"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1112F049"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4660" w:type="dxa"/>
            <w:tcBorders>
              <w:top w:val="nil"/>
              <w:left w:val="nil"/>
              <w:bottom w:val="single" w:sz="4" w:space="0" w:color="auto"/>
              <w:right w:val="single" w:sz="4" w:space="0" w:color="auto"/>
            </w:tcBorders>
            <w:hideMark/>
          </w:tcPr>
          <w:p w14:paraId="1E98DBF1"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Подключение газового котла Turbo 12 л с соответствующими деталями</w:t>
            </w:r>
          </w:p>
        </w:tc>
        <w:tc>
          <w:tcPr>
            <w:tcW w:w="1380" w:type="dxa"/>
            <w:tcBorders>
              <w:top w:val="nil"/>
              <w:left w:val="nil"/>
              <w:bottom w:val="single" w:sz="4" w:space="0" w:color="auto"/>
              <w:right w:val="single" w:sz="4" w:space="0" w:color="auto"/>
            </w:tcBorders>
            <w:noWrap/>
            <w:hideMark/>
          </w:tcPr>
          <w:p w14:paraId="693A619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7FBF1B7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618ECD1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17000</w:t>
            </w:r>
          </w:p>
        </w:tc>
        <w:tc>
          <w:tcPr>
            <w:tcW w:w="1440" w:type="dxa"/>
            <w:tcBorders>
              <w:top w:val="nil"/>
              <w:left w:val="nil"/>
              <w:bottom w:val="single" w:sz="4" w:space="0" w:color="auto"/>
              <w:right w:val="single" w:sz="4" w:space="0" w:color="auto"/>
            </w:tcBorders>
            <w:noWrap/>
            <w:hideMark/>
          </w:tcPr>
          <w:p w14:paraId="3E5E282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17000</w:t>
            </w:r>
          </w:p>
        </w:tc>
      </w:tr>
      <w:tr w:rsidR="003D1AF3" w14:paraId="451BD0D3"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7F9E504C"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4660" w:type="dxa"/>
            <w:tcBorders>
              <w:top w:val="nil"/>
              <w:left w:val="nil"/>
              <w:bottom w:val="single" w:sz="4" w:space="0" w:color="auto"/>
              <w:right w:val="single" w:sz="4" w:space="0" w:color="auto"/>
            </w:tcBorders>
            <w:hideMark/>
          </w:tcPr>
          <w:p w14:paraId="777B7C93"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влагостойкого гипсокартонного короба (25x25) с каркасом в левом углу</w:t>
            </w:r>
          </w:p>
        </w:tc>
        <w:tc>
          <w:tcPr>
            <w:tcW w:w="1380" w:type="dxa"/>
            <w:tcBorders>
              <w:top w:val="nil"/>
              <w:left w:val="nil"/>
              <w:bottom w:val="single" w:sz="4" w:space="0" w:color="auto"/>
              <w:right w:val="single" w:sz="4" w:space="0" w:color="auto"/>
            </w:tcBorders>
            <w:noWrap/>
            <w:hideMark/>
          </w:tcPr>
          <w:p w14:paraId="5767151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пог.м</w:t>
            </w:r>
          </w:p>
        </w:tc>
        <w:tc>
          <w:tcPr>
            <w:tcW w:w="1590" w:type="dxa"/>
            <w:tcBorders>
              <w:top w:val="nil"/>
              <w:left w:val="nil"/>
              <w:bottom w:val="single" w:sz="4" w:space="0" w:color="auto"/>
              <w:right w:val="single" w:sz="4" w:space="0" w:color="auto"/>
            </w:tcBorders>
            <w:noWrap/>
            <w:hideMark/>
          </w:tcPr>
          <w:p w14:paraId="28A1707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2.6</w:t>
            </w:r>
          </w:p>
        </w:tc>
        <w:tc>
          <w:tcPr>
            <w:tcW w:w="1380" w:type="dxa"/>
            <w:tcBorders>
              <w:top w:val="nil"/>
              <w:left w:val="nil"/>
              <w:bottom w:val="single" w:sz="4" w:space="0" w:color="auto"/>
              <w:right w:val="single" w:sz="4" w:space="0" w:color="auto"/>
            </w:tcBorders>
            <w:noWrap/>
            <w:hideMark/>
          </w:tcPr>
          <w:p w14:paraId="5464864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440" w:type="dxa"/>
            <w:tcBorders>
              <w:top w:val="nil"/>
              <w:left w:val="nil"/>
              <w:bottom w:val="single" w:sz="4" w:space="0" w:color="auto"/>
              <w:right w:val="single" w:sz="4" w:space="0" w:color="auto"/>
            </w:tcBorders>
            <w:noWrap/>
            <w:hideMark/>
          </w:tcPr>
          <w:p w14:paraId="2F7F639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13000</w:t>
            </w:r>
          </w:p>
        </w:tc>
      </w:tr>
      <w:tr w:rsidR="003D1AF3" w14:paraId="22E42D1B" w14:textId="77777777" w:rsidTr="003D1AF3">
        <w:trPr>
          <w:trHeight w:val="555"/>
        </w:trPr>
        <w:tc>
          <w:tcPr>
            <w:tcW w:w="560" w:type="dxa"/>
            <w:tcBorders>
              <w:top w:val="nil"/>
              <w:left w:val="single" w:sz="4" w:space="0" w:color="auto"/>
              <w:bottom w:val="single" w:sz="4" w:space="0" w:color="auto"/>
              <w:right w:val="single" w:sz="4" w:space="0" w:color="auto"/>
            </w:tcBorders>
            <w:noWrap/>
            <w:hideMark/>
          </w:tcPr>
          <w:p w14:paraId="572700FF"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4660" w:type="dxa"/>
            <w:tcBorders>
              <w:top w:val="nil"/>
              <w:left w:val="nil"/>
              <w:bottom w:val="single" w:sz="4" w:space="0" w:color="auto"/>
              <w:right w:val="single" w:sz="4" w:space="0" w:color="auto"/>
            </w:tcBorders>
            <w:hideMark/>
          </w:tcPr>
          <w:p w14:paraId="0E5E2862"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Затирка швов плитки (затирка)</w:t>
            </w:r>
          </w:p>
        </w:tc>
        <w:tc>
          <w:tcPr>
            <w:tcW w:w="1380" w:type="dxa"/>
            <w:tcBorders>
              <w:top w:val="nil"/>
              <w:left w:val="nil"/>
              <w:bottom w:val="single" w:sz="4" w:space="0" w:color="auto"/>
              <w:right w:val="single" w:sz="4" w:space="0" w:color="auto"/>
            </w:tcBorders>
            <w:noWrap/>
            <w:hideMark/>
          </w:tcPr>
          <w:p w14:paraId="4D3FE0B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590" w:type="dxa"/>
            <w:tcBorders>
              <w:top w:val="nil"/>
              <w:left w:val="nil"/>
              <w:bottom w:val="single" w:sz="4" w:space="0" w:color="auto"/>
              <w:right w:val="single" w:sz="4" w:space="0" w:color="auto"/>
            </w:tcBorders>
            <w:noWrap/>
            <w:hideMark/>
          </w:tcPr>
          <w:p w14:paraId="269D81C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41</w:t>
            </w:r>
          </w:p>
        </w:tc>
        <w:tc>
          <w:tcPr>
            <w:tcW w:w="1380" w:type="dxa"/>
            <w:tcBorders>
              <w:top w:val="nil"/>
              <w:left w:val="nil"/>
              <w:bottom w:val="single" w:sz="4" w:space="0" w:color="auto"/>
              <w:right w:val="single" w:sz="4" w:space="0" w:color="auto"/>
            </w:tcBorders>
            <w:noWrap/>
            <w:hideMark/>
          </w:tcPr>
          <w:p w14:paraId="0388CEAB"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250</w:t>
            </w:r>
          </w:p>
        </w:tc>
        <w:tc>
          <w:tcPr>
            <w:tcW w:w="1440" w:type="dxa"/>
            <w:tcBorders>
              <w:top w:val="nil"/>
              <w:left w:val="nil"/>
              <w:bottom w:val="single" w:sz="4" w:space="0" w:color="auto"/>
              <w:right w:val="single" w:sz="4" w:space="0" w:color="auto"/>
            </w:tcBorders>
            <w:noWrap/>
            <w:hideMark/>
          </w:tcPr>
          <w:p w14:paraId="326D370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10250</w:t>
            </w:r>
          </w:p>
        </w:tc>
      </w:tr>
      <w:tr w:rsidR="003D1AF3" w14:paraId="45F0B375"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26A3356F"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4660" w:type="dxa"/>
            <w:tcBorders>
              <w:top w:val="nil"/>
              <w:left w:val="nil"/>
              <w:bottom w:val="single" w:sz="4" w:space="0" w:color="auto"/>
              <w:right w:val="single" w:sz="4" w:space="0" w:color="auto"/>
            </w:tcBorders>
            <w:hideMark/>
          </w:tcPr>
          <w:p w14:paraId="5E45A7E2"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розеток (2), выключателей (2), потолочных LED светильников (5)</w:t>
            </w:r>
          </w:p>
        </w:tc>
        <w:tc>
          <w:tcPr>
            <w:tcW w:w="1380" w:type="dxa"/>
            <w:tcBorders>
              <w:top w:val="nil"/>
              <w:left w:val="nil"/>
              <w:bottom w:val="single" w:sz="4" w:space="0" w:color="auto"/>
              <w:right w:val="single" w:sz="4" w:space="0" w:color="auto"/>
            </w:tcBorders>
            <w:noWrap/>
            <w:hideMark/>
          </w:tcPr>
          <w:p w14:paraId="31466AA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nil"/>
              <w:right w:val="single" w:sz="4" w:space="0" w:color="auto"/>
            </w:tcBorders>
            <w:noWrap/>
            <w:hideMark/>
          </w:tcPr>
          <w:p w14:paraId="75769BE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1380" w:type="dxa"/>
            <w:tcBorders>
              <w:top w:val="nil"/>
              <w:left w:val="nil"/>
              <w:bottom w:val="single" w:sz="4" w:space="0" w:color="auto"/>
              <w:right w:val="single" w:sz="4" w:space="0" w:color="auto"/>
            </w:tcBorders>
            <w:noWrap/>
            <w:hideMark/>
          </w:tcPr>
          <w:p w14:paraId="6247C3D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440" w:type="dxa"/>
            <w:tcBorders>
              <w:top w:val="nil"/>
              <w:left w:val="nil"/>
              <w:bottom w:val="single" w:sz="4" w:space="0" w:color="auto"/>
              <w:right w:val="single" w:sz="4" w:space="0" w:color="auto"/>
            </w:tcBorders>
            <w:noWrap/>
            <w:hideMark/>
          </w:tcPr>
          <w:p w14:paraId="7630B730"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18000</w:t>
            </w:r>
          </w:p>
        </w:tc>
      </w:tr>
      <w:tr w:rsidR="003D1AF3" w14:paraId="16B0EB2C"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3E2175A2"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4660" w:type="dxa"/>
            <w:tcBorders>
              <w:top w:val="nil"/>
              <w:left w:val="nil"/>
              <w:bottom w:val="single" w:sz="4" w:space="0" w:color="auto"/>
              <w:right w:val="single" w:sz="4" w:space="0" w:color="auto"/>
            </w:tcBorders>
            <w:hideMark/>
          </w:tcPr>
          <w:p w14:paraId="24AA916F"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душевого комплекта и смесителя из нержавеющей стали</w:t>
            </w:r>
          </w:p>
        </w:tc>
        <w:tc>
          <w:tcPr>
            <w:tcW w:w="1380" w:type="dxa"/>
            <w:tcBorders>
              <w:top w:val="nil"/>
              <w:left w:val="nil"/>
              <w:bottom w:val="single" w:sz="4" w:space="0" w:color="auto"/>
              <w:right w:val="single" w:sz="4" w:space="0" w:color="auto"/>
            </w:tcBorders>
            <w:noWrap/>
            <w:hideMark/>
          </w:tcPr>
          <w:p w14:paraId="3E9A110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single" w:sz="4" w:space="0" w:color="auto"/>
              <w:left w:val="nil"/>
              <w:bottom w:val="single" w:sz="4" w:space="0" w:color="auto"/>
              <w:right w:val="single" w:sz="4" w:space="0" w:color="auto"/>
            </w:tcBorders>
            <w:noWrap/>
            <w:hideMark/>
          </w:tcPr>
          <w:p w14:paraId="378C6B9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2107B00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1440" w:type="dxa"/>
            <w:tcBorders>
              <w:top w:val="nil"/>
              <w:left w:val="nil"/>
              <w:bottom w:val="single" w:sz="4" w:space="0" w:color="auto"/>
              <w:right w:val="single" w:sz="4" w:space="0" w:color="auto"/>
            </w:tcBorders>
            <w:noWrap/>
            <w:hideMark/>
          </w:tcPr>
          <w:p w14:paraId="3EF9F82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20000</w:t>
            </w:r>
          </w:p>
        </w:tc>
      </w:tr>
      <w:tr w:rsidR="003D1AF3" w14:paraId="5507E626"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1C3AC104"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4660" w:type="dxa"/>
            <w:tcBorders>
              <w:top w:val="nil"/>
              <w:left w:val="nil"/>
              <w:bottom w:val="single" w:sz="4" w:space="0" w:color="auto"/>
              <w:right w:val="single" w:sz="4" w:space="0" w:color="auto"/>
            </w:tcBorders>
            <w:hideMark/>
          </w:tcPr>
          <w:p w14:paraId="150B7B9D"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трапа 15x15 см из нержавеющей стали</w:t>
            </w:r>
          </w:p>
        </w:tc>
        <w:tc>
          <w:tcPr>
            <w:tcW w:w="1380" w:type="dxa"/>
            <w:tcBorders>
              <w:top w:val="nil"/>
              <w:left w:val="nil"/>
              <w:bottom w:val="single" w:sz="4" w:space="0" w:color="auto"/>
              <w:right w:val="single" w:sz="4" w:space="0" w:color="auto"/>
            </w:tcBorders>
            <w:noWrap/>
            <w:hideMark/>
          </w:tcPr>
          <w:p w14:paraId="7492029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207B0CF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2BAC2D2E"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8000</w:t>
            </w:r>
          </w:p>
        </w:tc>
        <w:tc>
          <w:tcPr>
            <w:tcW w:w="1440" w:type="dxa"/>
            <w:tcBorders>
              <w:top w:val="nil"/>
              <w:left w:val="nil"/>
              <w:bottom w:val="single" w:sz="4" w:space="0" w:color="auto"/>
              <w:right w:val="single" w:sz="4" w:space="0" w:color="auto"/>
            </w:tcBorders>
            <w:noWrap/>
            <w:hideMark/>
          </w:tcPr>
          <w:p w14:paraId="074DF6F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8000</w:t>
            </w:r>
          </w:p>
        </w:tc>
      </w:tr>
      <w:tr w:rsidR="003D1AF3" w14:paraId="4731120B"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2B153525"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8</w:t>
            </w:r>
          </w:p>
        </w:tc>
        <w:tc>
          <w:tcPr>
            <w:tcW w:w="4660" w:type="dxa"/>
            <w:tcBorders>
              <w:top w:val="nil"/>
              <w:left w:val="nil"/>
              <w:bottom w:val="single" w:sz="4" w:space="0" w:color="auto"/>
              <w:right w:val="single" w:sz="4" w:space="0" w:color="auto"/>
            </w:tcBorders>
            <w:hideMark/>
          </w:tcPr>
          <w:p w14:paraId="67A49126"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керамической раковины 60x50 см</w:t>
            </w:r>
          </w:p>
        </w:tc>
        <w:tc>
          <w:tcPr>
            <w:tcW w:w="1380" w:type="dxa"/>
            <w:tcBorders>
              <w:top w:val="nil"/>
              <w:left w:val="nil"/>
              <w:bottom w:val="single" w:sz="4" w:space="0" w:color="auto"/>
              <w:right w:val="single" w:sz="4" w:space="0" w:color="auto"/>
            </w:tcBorders>
            <w:noWrap/>
            <w:hideMark/>
          </w:tcPr>
          <w:p w14:paraId="2F614E4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43059E3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499461D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12500</w:t>
            </w:r>
          </w:p>
        </w:tc>
        <w:tc>
          <w:tcPr>
            <w:tcW w:w="1440" w:type="dxa"/>
            <w:tcBorders>
              <w:top w:val="nil"/>
              <w:left w:val="nil"/>
              <w:bottom w:val="single" w:sz="4" w:space="0" w:color="auto"/>
              <w:right w:val="single" w:sz="4" w:space="0" w:color="auto"/>
            </w:tcBorders>
            <w:noWrap/>
            <w:hideMark/>
          </w:tcPr>
          <w:p w14:paraId="5C79C96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12500</w:t>
            </w:r>
          </w:p>
        </w:tc>
      </w:tr>
      <w:tr w:rsidR="003D1AF3" w14:paraId="730FDEC2"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408E19B8"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9</w:t>
            </w:r>
          </w:p>
        </w:tc>
        <w:tc>
          <w:tcPr>
            <w:tcW w:w="4660" w:type="dxa"/>
            <w:tcBorders>
              <w:top w:val="nil"/>
              <w:left w:val="nil"/>
              <w:bottom w:val="single" w:sz="4" w:space="0" w:color="auto"/>
              <w:right w:val="single" w:sz="4" w:space="0" w:color="auto"/>
            </w:tcBorders>
            <w:hideMark/>
          </w:tcPr>
          <w:p w14:paraId="267D8D00"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керамического унитаза</w:t>
            </w:r>
          </w:p>
        </w:tc>
        <w:tc>
          <w:tcPr>
            <w:tcW w:w="1380" w:type="dxa"/>
            <w:tcBorders>
              <w:top w:val="nil"/>
              <w:left w:val="nil"/>
              <w:bottom w:val="single" w:sz="4" w:space="0" w:color="auto"/>
              <w:right w:val="single" w:sz="4" w:space="0" w:color="auto"/>
            </w:tcBorders>
            <w:noWrap/>
            <w:hideMark/>
          </w:tcPr>
          <w:p w14:paraId="3996F4B8"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6F3707C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2D31CAA3"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16000</w:t>
            </w:r>
          </w:p>
        </w:tc>
        <w:tc>
          <w:tcPr>
            <w:tcW w:w="1440" w:type="dxa"/>
            <w:tcBorders>
              <w:top w:val="nil"/>
              <w:left w:val="nil"/>
              <w:bottom w:val="single" w:sz="4" w:space="0" w:color="auto"/>
              <w:right w:val="single" w:sz="4" w:space="0" w:color="auto"/>
            </w:tcBorders>
            <w:noWrap/>
            <w:hideMark/>
          </w:tcPr>
          <w:p w14:paraId="6A37A05C"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16000</w:t>
            </w:r>
          </w:p>
        </w:tc>
      </w:tr>
      <w:tr w:rsidR="003D1AF3" w14:paraId="67DC08A9"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42E1A38D"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10</w:t>
            </w:r>
          </w:p>
        </w:tc>
        <w:tc>
          <w:tcPr>
            <w:tcW w:w="4660" w:type="dxa"/>
            <w:tcBorders>
              <w:top w:val="nil"/>
              <w:left w:val="nil"/>
              <w:bottom w:val="single" w:sz="4" w:space="0" w:color="auto"/>
              <w:right w:val="single" w:sz="4" w:space="0" w:color="auto"/>
            </w:tcBorders>
            <w:hideMark/>
          </w:tcPr>
          <w:p w14:paraId="654C216D"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зеркала</w:t>
            </w:r>
          </w:p>
        </w:tc>
        <w:tc>
          <w:tcPr>
            <w:tcW w:w="1380" w:type="dxa"/>
            <w:tcBorders>
              <w:top w:val="nil"/>
              <w:left w:val="nil"/>
              <w:bottom w:val="single" w:sz="4" w:space="0" w:color="auto"/>
              <w:right w:val="single" w:sz="4" w:space="0" w:color="auto"/>
            </w:tcBorders>
            <w:noWrap/>
            <w:hideMark/>
          </w:tcPr>
          <w:p w14:paraId="34AB3E32"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287DD7B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80" w:type="dxa"/>
            <w:tcBorders>
              <w:top w:val="nil"/>
              <w:left w:val="nil"/>
              <w:bottom w:val="single" w:sz="4" w:space="0" w:color="auto"/>
              <w:right w:val="single" w:sz="4" w:space="0" w:color="auto"/>
            </w:tcBorders>
            <w:noWrap/>
            <w:hideMark/>
          </w:tcPr>
          <w:p w14:paraId="7EC928E5"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440" w:type="dxa"/>
            <w:tcBorders>
              <w:top w:val="nil"/>
              <w:left w:val="nil"/>
              <w:bottom w:val="single" w:sz="4" w:space="0" w:color="auto"/>
              <w:right w:val="single" w:sz="4" w:space="0" w:color="auto"/>
            </w:tcBorders>
            <w:noWrap/>
            <w:hideMark/>
          </w:tcPr>
          <w:p w14:paraId="0632D9D9"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w:t>
            </w:r>
          </w:p>
        </w:tc>
      </w:tr>
      <w:tr w:rsidR="003D1AF3" w14:paraId="6E6D9C05" w14:textId="77777777" w:rsidTr="003D1AF3">
        <w:trPr>
          <w:trHeight w:val="990"/>
        </w:trPr>
        <w:tc>
          <w:tcPr>
            <w:tcW w:w="560" w:type="dxa"/>
            <w:tcBorders>
              <w:top w:val="nil"/>
              <w:left w:val="single" w:sz="4" w:space="0" w:color="auto"/>
              <w:bottom w:val="single" w:sz="4" w:space="0" w:color="auto"/>
              <w:right w:val="single" w:sz="4" w:space="0" w:color="auto"/>
            </w:tcBorders>
            <w:noWrap/>
            <w:hideMark/>
          </w:tcPr>
          <w:p w14:paraId="7F452963"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11</w:t>
            </w:r>
          </w:p>
        </w:tc>
        <w:tc>
          <w:tcPr>
            <w:tcW w:w="4660" w:type="dxa"/>
            <w:tcBorders>
              <w:top w:val="nil"/>
              <w:left w:val="nil"/>
              <w:bottom w:val="single" w:sz="4" w:space="0" w:color="auto"/>
              <w:right w:val="single" w:sz="4" w:space="0" w:color="auto"/>
            </w:tcBorders>
            <w:hideMark/>
          </w:tcPr>
          <w:p w14:paraId="1B51ADAF"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металлических держателей для полотенец (2), держателя туалетной бумаги (1), полки для гигиенических принадлежностей</w:t>
            </w:r>
          </w:p>
        </w:tc>
        <w:tc>
          <w:tcPr>
            <w:tcW w:w="1380" w:type="dxa"/>
            <w:tcBorders>
              <w:top w:val="nil"/>
              <w:left w:val="nil"/>
              <w:bottom w:val="single" w:sz="4" w:space="0" w:color="auto"/>
              <w:right w:val="single" w:sz="4" w:space="0" w:color="auto"/>
            </w:tcBorders>
            <w:noWrap/>
            <w:hideMark/>
          </w:tcPr>
          <w:p w14:paraId="2780C9A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12C4AC31"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1380" w:type="dxa"/>
            <w:tcBorders>
              <w:top w:val="nil"/>
              <w:left w:val="nil"/>
              <w:bottom w:val="single" w:sz="4" w:space="0" w:color="auto"/>
              <w:right w:val="single" w:sz="4" w:space="0" w:color="auto"/>
            </w:tcBorders>
            <w:noWrap/>
            <w:hideMark/>
          </w:tcPr>
          <w:p w14:paraId="1E0E80D6"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440" w:type="dxa"/>
            <w:tcBorders>
              <w:top w:val="nil"/>
              <w:left w:val="nil"/>
              <w:bottom w:val="single" w:sz="4" w:space="0" w:color="auto"/>
              <w:right w:val="single" w:sz="4" w:space="0" w:color="auto"/>
            </w:tcBorders>
            <w:noWrap/>
            <w:hideMark/>
          </w:tcPr>
          <w:p w14:paraId="2D714B97"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9000</w:t>
            </w:r>
          </w:p>
        </w:tc>
      </w:tr>
      <w:tr w:rsidR="003D1AF3" w14:paraId="222AFF24"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7E07668C"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12</w:t>
            </w:r>
          </w:p>
        </w:tc>
        <w:tc>
          <w:tcPr>
            <w:tcW w:w="4660" w:type="dxa"/>
            <w:tcBorders>
              <w:top w:val="nil"/>
              <w:left w:val="nil"/>
              <w:bottom w:val="single" w:sz="4" w:space="0" w:color="auto"/>
              <w:right w:val="single" w:sz="4" w:space="0" w:color="auto"/>
            </w:tcBorders>
            <w:hideMark/>
          </w:tcPr>
          <w:p w14:paraId="7CF5F713"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Установка водостойких евро-дверей (2) 1.9x0.75</w:t>
            </w:r>
          </w:p>
        </w:tc>
        <w:tc>
          <w:tcPr>
            <w:tcW w:w="1380" w:type="dxa"/>
            <w:tcBorders>
              <w:top w:val="nil"/>
              <w:left w:val="nil"/>
              <w:bottom w:val="single" w:sz="4" w:space="0" w:color="auto"/>
              <w:right w:val="single" w:sz="4" w:space="0" w:color="auto"/>
            </w:tcBorders>
            <w:noWrap/>
            <w:hideMark/>
          </w:tcPr>
          <w:p w14:paraId="03149B9A"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шт</w:t>
            </w:r>
          </w:p>
        </w:tc>
        <w:tc>
          <w:tcPr>
            <w:tcW w:w="1590" w:type="dxa"/>
            <w:tcBorders>
              <w:top w:val="nil"/>
              <w:left w:val="nil"/>
              <w:bottom w:val="single" w:sz="4" w:space="0" w:color="auto"/>
              <w:right w:val="single" w:sz="4" w:space="0" w:color="auto"/>
            </w:tcBorders>
            <w:noWrap/>
            <w:hideMark/>
          </w:tcPr>
          <w:p w14:paraId="48A2149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380" w:type="dxa"/>
            <w:tcBorders>
              <w:top w:val="nil"/>
              <w:left w:val="nil"/>
              <w:bottom w:val="single" w:sz="4" w:space="0" w:color="auto"/>
              <w:right w:val="single" w:sz="4" w:space="0" w:color="auto"/>
            </w:tcBorders>
            <w:noWrap/>
            <w:hideMark/>
          </w:tcPr>
          <w:p w14:paraId="0CFE020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60000</w:t>
            </w:r>
          </w:p>
        </w:tc>
        <w:tc>
          <w:tcPr>
            <w:tcW w:w="1440" w:type="dxa"/>
            <w:tcBorders>
              <w:top w:val="nil"/>
              <w:left w:val="nil"/>
              <w:bottom w:val="single" w:sz="4" w:space="0" w:color="auto"/>
              <w:right w:val="single" w:sz="4" w:space="0" w:color="auto"/>
            </w:tcBorders>
            <w:noWrap/>
            <w:hideMark/>
          </w:tcPr>
          <w:p w14:paraId="07A00D4D"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120000</w:t>
            </w:r>
          </w:p>
        </w:tc>
      </w:tr>
      <w:tr w:rsidR="003D1AF3" w14:paraId="111E3CEC" w14:textId="77777777" w:rsidTr="003D1AF3">
        <w:trPr>
          <w:trHeight w:val="660"/>
        </w:trPr>
        <w:tc>
          <w:tcPr>
            <w:tcW w:w="560" w:type="dxa"/>
            <w:tcBorders>
              <w:top w:val="nil"/>
              <w:left w:val="single" w:sz="4" w:space="0" w:color="auto"/>
              <w:bottom w:val="single" w:sz="4" w:space="0" w:color="auto"/>
              <w:right w:val="single" w:sz="4" w:space="0" w:color="auto"/>
            </w:tcBorders>
            <w:noWrap/>
            <w:hideMark/>
          </w:tcPr>
          <w:p w14:paraId="668ADC72" w14:textId="77777777" w:rsidR="003D1AF3" w:rsidRDefault="003D1AF3">
            <w:pPr>
              <w:jc w:val="right"/>
              <w:rPr>
                <w:rFonts w:ascii="GHEA Grapalat" w:hAnsi="GHEA Grapalat" w:cs="Calibri"/>
                <w:color w:val="000000"/>
                <w:sz w:val="22"/>
                <w:szCs w:val="22"/>
              </w:rPr>
            </w:pPr>
            <w:r>
              <w:rPr>
                <w:rFonts w:ascii="GHEA Grapalat" w:hAnsi="GHEA Grapalat" w:cs="Calibri"/>
                <w:color w:val="000000"/>
                <w:sz w:val="22"/>
                <w:szCs w:val="22"/>
              </w:rPr>
              <w:t>13</w:t>
            </w:r>
          </w:p>
        </w:tc>
        <w:tc>
          <w:tcPr>
            <w:tcW w:w="4660" w:type="dxa"/>
            <w:tcBorders>
              <w:top w:val="nil"/>
              <w:left w:val="nil"/>
              <w:bottom w:val="single" w:sz="4" w:space="0" w:color="auto"/>
              <w:right w:val="single" w:sz="4" w:space="0" w:color="auto"/>
            </w:tcBorders>
            <w:hideMark/>
          </w:tcPr>
          <w:p w14:paraId="7837EF7B" w14:textId="77777777" w:rsidR="003D1AF3" w:rsidRDefault="003D1AF3">
            <w:pPr>
              <w:rPr>
                <w:rFonts w:ascii="GHEA Grapalat" w:hAnsi="GHEA Grapalat" w:cs="Calibri"/>
                <w:color w:val="000000"/>
                <w:sz w:val="22"/>
                <w:szCs w:val="22"/>
              </w:rPr>
            </w:pPr>
            <w:r>
              <w:rPr>
                <w:rFonts w:ascii="GHEA Grapalat" w:hAnsi="GHEA Grapalat" w:cs="Calibri"/>
                <w:color w:val="000000"/>
                <w:sz w:val="22"/>
                <w:szCs w:val="22"/>
              </w:rPr>
              <w:t>Монтаж влагостойкого гипсокартонного потолка, шпаклёвка и покраска</w:t>
            </w:r>
          </w:p>
        </w:tc>
        <w:tc>
          <w:tcPr>
            <w:tcW w:w="1380" w:type="dxa"/>
            <w:tcBorders>
              <w:top w:val="nil"/>
              <w:left w:val="nil"/>
              <w:bottom w:val="single" w:sz="4" w:space="0" w:color="auto"/>
              <w:right w:val="single" w:sz="4" w:space="0" w:color="auto"/>
            </w:tcBorders>
            <w:noWrap/>
            <w:hideMark/>
          </w:tcPr>
          <w:p w14:paraId="14EB3B5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кв.м</w:t>
            </w:r>
          </w:p>
        </w:tc>
        <w:tc>
          <w:tcPr>
            <w:tcW w:w="1590" w:type="dxa"/>
            <w:tcBorders>
              <w:top w:val="nil"/>
              <w:left w:val="nil"/>
              <w:bottom w:val="single" w:sz="4" w:space="0" w:color="auto"/>
              <w:right w:val="single" w:sz="4" w:space="0" w:color="auto"/>
            </w:tcBorders>
            <w:noWrap/>
            <w:hideMark/>
          </w:tcPr>
          <w:p w14:paraId="1F515E6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9.92</w:t>
            </w:r>
          </w:p>
        </w:tc>
        <w:tc>
          <w:tcPr>
            <w:tcW w:w="1380" w:type="dxa"/>
            <w:tcBorders>
              <w:top w:val="nil"/>
              <w:left w:val="nil"/>
              <w:bottom w:val="single" w:sz="4" w:space="0" w:color="auto"/>
              <w:right w:val="single" w:sz="4" w:space="0" w:color="auto"/>
            </w:tcBorders>
            <w:noWrap/>
            <w:hideMark/>
          </w:tcPr>
          <w:p w14:paraId="0F9EE29F"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440" w:type="dxa"/>
            <w:tcBorders>
              <w:top w:val="nil"/>
              <w:left w:val="nil"/>
              <w:bottom w:val="single" w:sz="4" w:space="0" w:color="auto"/>
              <w:right w:val="single" w:sz="4" w:space="0" w:color="auto"/>
            </w:tcBorders>
            <w:noWrap/>
            <w:hideMark/>
          </w:tcPr>
          <w:p w14:paraId="5D689B64" w14:textId="77777777" w:rsidR="003D1AF3" w:rsidRDefault="003D1AF3">
            <w:pPr>
              <w:jc w:val="center"/>
              <w:rPr>
                <w:rFonts w:ascii="GHEA Grapalat" w:hAnsi="GHEA Grapalat" w:cs="Calibri"/>
                <w:color w:val="000000"/>
                <w:sz w:val="22"/>
                <w:szCs w:val="22"/>
              </w:rPr>
            </w:pPr>
            <w:r>
              <w:rPr>
                <w:rFonts w:ascii="GHEA Grapalat" w:hAnsi="GHEA Grapalat" w:cs="Calibri"/>
                <w:color w:val="000000"/>
                <w:sz w:val="22"/>
                <w:szCs w:val="22"/>
              </w:rPr>
              <w:t>29760</w:t>
            </w:r>
          </w:p>
        </w:tc>
      </w:tr>
      <w:tr w:rsidR="003D1AF3" w14:paraId="79CA9F8E"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5013EB4C" w14:textId="77777777" w:rsidR="003D1AF3" w:rsidRDefault="003D1AF3">
            <w:pPr>
              <w:rPr>
                <w:rFonts w:ascii="GHEA Grapalat" w:hAnsi="GHEA Grapalat" w:cs="Calibri"/>
                <w:color w:val="000000"/>
                <w:sz w:val="22"/>
                <w:szCs w:val="22"/>
              </w:rPr>
            </w:pPr>
            <w:r>
              <w:rPr>
                <w:rFonts w:ascii="Calibri" w:hAnsi="Calibri" w:cs="Calibri"/>
                <w:color w:val="000000"/>
                <w:sz w:val="22"/>
                <w:szCs w:val="22"/>
              </w:rPr>
              <w:t> </w:t>
            </w:r>
          </w:p>
        </w:tc>
        <w:tc>
          <w:tcPr>
            <w:tcW w:w="4660" w:type="dxa"/>
            <w:tcBorders>
              <w:top w:val="nil"/>
              <w:left w:val="nil"/>
              <w:bottom w:val="single" w:sz="4" w:space="0" w:color="auto"/>
              <w:right w:val="single" w:sz="4" w:space="0" w:color="auto"/>
            </w:tcBorders>
            <w:noWrap/>
            <w:vAlign w:val="bottom"/>
            <w:hideMark/>
          </w:tcPr>
          <w:p w14:paraId="273699FA" w14:textId="77777777" w:rsidR="003D1AF3" w:rsidRDefault="003D1AF3">
            <w:pPr>
              <w:rPr>
                <w:rFonts w:ascii="Calibri" w:hAnsi="Calibri" w:cs="Calibri"/>
                <w:color w:val="000000"/>
                <w:sz w:val="22"/>
                <w:szCs w:val="22"/>
              </w:rPr>
            </w:pPr>
            <w:r>
              <w:rPr>
                <w:rFonts w:ascii="Calibri" w:hAnsi="Calibri" w:cs="Calibri"/>
                <w:color w:val="000000"/>
                <w:sz w:val="22"/>
                <w:szCs w:val="22"/>
              </w:rPr>
              <w:t>Итого</w:t>
            </w:r>
          </w:p>
        </w:tc>
        <w:tc>
          <w:tcPr>
            <w:tcW w:w="1380" w:type="dxa"/>
            <w:tcBorders>
              <w:top w:val="nil"/>
              <w:left w:val="nil"/>
              <w:bottom w:val="single" w:sz="4" w:space="0" w:color="auto"/>
              <w:right w:val="single" w:sz="4" w:space="0" w:color="auto"/>
            </w:tcBorders>
            <w:noWrap/>
            <w:hideMark/>
          </w:tcPr>
          <w:p w14:paraId="74BDDDB7"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590" w:type="dxa"/>
            <w:tcBorders>
              <w:top w:val="nil"/>
              <w:left w:val="nil"/>
              <w:bottom w:val="single" w:sz="4" w:space="0" w:color="auto"/>
              <w:right w:val="single" w:sz="4" w:space="0" w:color="auto"/>
            </w:tcBorders>
            <w:noWrap/>
            <w:hideMark/>
          </w:tcPr>
          <w:p w14:paraId="32EFA3C7"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380" w:type="dxa"/>
            <w:tcBorders>
              <w:top w:val="nil"/>
              <w:left w:val="nil"/>
              <w:bottom w:val="single" w:sz="4" w:space="0" w:color="auto"/>
              <w:right w:val="single" w:sz="4" w:space="0" w:color="auto"/>
            </w:tcBorders>
            <w:noWrap/>
            <w:hideMark/>
          </w:tcPr>
          <w:p w14:paraId="2E6ACB28"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noWrap/>
            <w:hideMark/>
          </w:tcPr>
          <w:p w14:paraId="52008A68"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285510</w:t>
            </w:r>
          </w:p>
        </w:tc>
      </w:tr>
      <w:tr w:rsidR="003D1AF3" w14:paraId="3102AB84"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6D57FA60" w14:textId="77777777" w:rsidR="003D1AF3" w:rsidRDefault="003D1AF3">
            <w:pPr>
              <w:rPr>
                <w:rFonts w:ascii="GHEA Grapalat" w:hAnsi="GHEA Grapalat" w:cs="Calibri"/>
                <w:color w:val="000000"/>
                <w:sz w:val="22"/>
                <w:szCs w:val="22"/>
              </w:rPr>
            </w:pPr>
            <w:r>
              <w:rPr>
                <w:rFonts w:ascii="Calibri" w:hAnsi="Calibri" w:cs="Calibri"/>
                <w:color w:val="000000"/>
                <w:sz w:val="22"/>
                <w:szCs w:val="22"/>
              </w:rPr>
              <w:t> </w:t>
            </w:r>
          </w:p>
        </w:tc>
        <w:tc>
          <w:tcPr>
            <w:tcW w:w="4660" w:type="dxa"/>
            <w:tcBorders>
              <w:top w:val="nil"/>
              <w:left w:val="nil"/>
              <w:bottom w:val="single" w:sz="4" w:space="0" w:color="auto"/>
              <w:right w:val="single" w:sz="4" w:space="0" w:color="auto"/>
            </w:tcBorders>
            <w:noWrap/>
            <w:vAlign w:val="bottom"/>
            <w:hideMark/>
          </w:tcPr>
          <w:p w14:paraId="632D3560" w14:textId="77777777" w:rsidR="003D1AF3" w:rsidRDefault="003D1AF3">
            <w:pPr>
              <w:rPr>
                <w:rFonts w:ascii="Calibri" w:hAnsi="Calibri" w:cs="Calibri"/>
                <w:color w:val="000000"/>
                <w:sz w:val="22"/>
                <w:szCs w:val="22"/>
              </w:rPr>
            </w:pPr>
            <w:r>
              <w:rPr>
                <w:rFonts w:ascii="Calibri" w:hAnsi="Calibri" w:cs="Calibri"/>
                <w:color w:val="000000"/>
                <w:sz w:val="22"/>
                <w:szCs w:val="22"/>
              </w:rPr>
              <w:t>НДС</w:t>
            </w:r>
          </w:p>
        </w:tc>
        <w:tc>
          <w:tcPr>
            <w:tcW w:w="1380" w:type="dxa"/>
            <w:tcBorders>
              <w:top w:val="nil"/>
              <w:left w:val="nil"/>
              <w:bottom w:val="single" w:sz="4" w:space="0" w:color="auto"/>
              <w:right w:val="single" w:sz="4" w:space="0" w:color="auto"/>
            </w:tcBorders>
            <w:noWrap/>
            <w:hideMark/>
          </w:tcPr>
          <w:p w14:paraId="5865917E"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590" w:type="dxa"/>
            <w:tcBorders>
              <w:top w:val="nil"/>
              <w:left w:val="nil"/>
              <w:bottom w:val="single" w:sz="4" w:space="0" w:color="auto"/>
              <w:right w:val="single" w:sz="4" w:space="0" w:color="auto"/>
            </w:tcBorders>
            <w:noWrap/>
            <w:hideMark/>
          </w:tcPr>
          <w:p w14:paraId="4B8B8503"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380" w:type="dxa"/>
            <w:tcBorders>
              <w:top w:val="nil"/>
              <w:left w:val="nil"/>
              <w:bottom w:val="single" w:sz="4" w:space="0" w:color="auto"/>
              <w:right w:val="single" w:sz="4" w:space="0" w:color="auto"/>
            </w:tcBorders>
            <w:noWrap/>
            <w:hideMark/>
          </w:tcPr>
          <w:p w14:paraId="427A8FB1"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noWrap/>
            <w:hideMark/>
          </w:tcPr>
          <w:p w14:paraId="72E75DB4"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57102</w:t>
            </w:r>
          </w:p>
        </w:tc>
      </w:tr>
      <w:tr w:rsidR="003D1AF3" w14:paraId="096FBFB8" w14:textId="77777777" w:rsidTr="003D1AF3">
        <w:trPr>
          <w:trHeight w:val="330"/>
        </w:trPr>
        <w:tc>
          <w:tcPr>
            <w:tcW w:w="560" w:type="dxa"/>
            <w:tcBorders>
              <w:top w:val="nil"/>
              <w:left w:val="single" w:sz="4" w:space="0" w:color="auto"/>
              <w:bottom w:val="single" w:sz="4" w:space="0" w:color="auto"/>
              <w:right w:val="single" w:sz="4" w:space="0" w:color="auto"/>
            </w:tcBorders>
            <w:noWrap/>
            <w:hideMark/>
          </w:tcPr>
          <w:p w14:paraId="4E7ABACC" w14:textId="77777777" w:rsidR="003D1AF3" w:rsidRDefault="003D1AF3">
            <w:pPr>
              <w:rPr>
                <w:rFonts w:ascii="GHEA Grapalat" w:hAnsi="GHEA Grapalat" w:cs="Calibri"/>
                <w:color w:val="000000"/>
                <w:sz w:val="22"/>
                <w:szCs w:val="22"/>
              </w:rPr>
            </w:pPr>
            <w:r>
              <w:rPr>
                <w:rFonts w:ascii="Calibri" w:hAnsi="Calibri" w:cs="Calibri"/>
                <w:color w:val="000000"/>
                <w:sz w:val="22"/>
                <w:szCs w:val="22"/>
              </w:rPr>
              <w:t> </w:t>
            </w:r>
          </w:p>
        </w:tc>
        <w:tc>
          <w:tcPr>
            <w:tcW w:w="4660" w:type="dxa"/>
            <w:tcBorders>
              <w:top w:val="nil"/>
              <w:left w:val="nil"/>
              <w:bottom w:val="single" w:sz="4" w:space="0" w:color="auto"/>
              <w:right w:val="single" w:sz="4" w:space="0" w:color="auto"/>
            </w:tcBorders>
            <w:noWrap/>
            <w:vAlign w:val="bottom"/>
            <w:hideMark/>
          </w:tcPr>
          <w:p w14:paraId="555D07C3" w14:textId="77777777" w:rsidR="003D1AF3" w:rsidRDefault="003D1AF3">
            <w:pPr>
              <w:rPr>
                <w:rFonts w:ascii="Calibri" w:hAnsi="Calibri" w:cs="Calibri"/>
                <w:color w:val="000000"/>
                <w:sz w:val="22"/>
                <w:szCs w:val="22"/>
              </w:rPr>
            </w:pPr>
            <w:r>
              <w:rPr>
                <w:rFonts w:ascii="Calibri" w:hAnsi="Calibri" w:cs="Calibri"/>
                <w:color w:val="000000"/>
                <w:sz w:val="22"/>
                <w:szCs w:val="22"/>
              </w:rPr>
              <w:t>Итого с НДС</w:t>
            </w:r>
          </w:p>
        </w:tc>
        <w:tc>
          <w:tcPr>
            <w:tcW w:w="1380" w:type="dxa"/>
            <w:tcBorders>
              <w:top w:val="nil"/>
              <w:left w:val="nil"/>
              <w:bottom w:val="single" w:sz="4" w:space="0" w:color="auto"/>
              <w:right w:val="single" w:sz="4" w:space="0" w:color="auto"/>
            </w:tcBorders>
            <w:noWrap/>
            <w:hideMark/>
          </w:tcPr>
          <w:p w14:paraId="6CFFB401"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590" w:type="dxa"/>
            <w:tcBorders>
              <w:top w:val="nil"/>
              <w:left w:val="nil"/>
              <w:bottom w:val="single" w:sz="4" w:space="0" w:color="auto"/>
              <w:right w:val="single" w:sz="4" w:space="0" w:color="auto"/>
            </w:tcBorders>
            <w:noWrap/>
            <w:hideMark/>
          </w:tcPr>
          <w:p w14:paraId="28A98758"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380" w:type="dxa"/>
            <w:tcBorders>
              <w:top w:val="nil"/>
              <w:left w:val="nil"/>
              <w:bottom w:val="single" w:sz="4" w:space="0" w:color="auto"/>
              <w:right w:val="single" w:sz="4" w:space="0" w:color="auto"/>
            </w:tcBorders>
            <w:noWrap/>
            <w:hideMark/>
          </w:tcPr>
          <w:p w14:paraId="0ABA13EA" w14:textId="77777777" w:rsidR="003D1AF3" w:rsidRDefault="003D1AF3">
            <w:pPr>
              <w:jc w:val="center"/>
              <w:rPr>
                <w:rFonts w:ascii="GHEA Grapalat" w:hAnsi="GHEA Grapalat" w:cs="Calibri"/>
                <w:b/>
                <w:bCs/>
                <w:color w:val="000000"/>
                <w:sz w:val="22"/>
                <w:szCs w:val="22"/>
              </w:rPr>
            </w:pPr>
            <w:r>
              <w:rPr>
                <w:rFonts w:ascii="Calibri" w:hAnsi="Calibri" w:cs="Calibri"/>
                <w:b/>
                <w:bCs/>
                <w:color w:val="000000"/>
                <w:sz w:val="22"/>
                <w:szCs w:val="22"/>
              </w:rPr>
              <w:t> </w:t>
            </w:r>
          </w:p>
        </w:tc>
        <w:tc>
          <w:tcPr>
            <w:tcW w:w="1440" w:type="dxa"/>
            <w:tcBorders>
              <w:top w:val="nil"/>
              <w:left w:val="nil"/>
              <w:bottom w:val="single" w:sz="4" w:space="0" w:color="auto"/>
              <w:right w:val="single" w:sz="4" w:space="0" w:color="auto"/>
            </w:tcBorders>
            <w:noWrap/>
            <w:hideMark/>
          </w:tcPr>
          <w:p w14:paraId="1F9A9C6D" w14:textId="77777777" w:rsidR="003D1AF3" w:rsidRDefault="003D1AF3">
            <w:pPr>
              <w:jc w:val="center"/>
              <w:rPr>
                <w:rFonts w:ascii="GHEA Grapalat" w:hAnsi="GHEA Grapalat" w:cs="Calibri"/>
                <w:b/>
                <w:bCs/>
                <w:color w:val="000000"/>
                <w:sz w:val="22"/>
                <w:szCs w:val="22"/>
              </w:rPr>
            </w:pPr>
            <w:r>
              <w:rPr>
                <w:rFonts w:ascii="GHEA Grapalat" w:hAnsi="GHEA Grapalat" w:cs="Calibri"/>
                <w:b/>
                <w:bCs/>
                <w:color w:val="000000"/>
                <w:sz w:val="22"/>
                <w:szCs w:val="22"/>
              </w:rPr>
              <w:t>342612</w:t>
            </w:r>
          </w:p>
        </w:tc>
      </w:tr>
    </w:tbl>
    <w:p w14:paraId="33A6141E" w14:textId="77777777" w:rsidR="003D1AF3" w:rsidRPr="00961C7F" w:rsidRDefault="003D1AF3" w:rsidP="0073636B">
      <w:pPr>
        <w:widowControl w:val="0"/>
        <w:tabs>
          <w:tab w:val="left" w:pos="8730"/>
        </w:tabs>
        <w:spacing w:after="160" w:line="360" w:lineRule="auto"/>
        <w:jc w:val="center"/>
        <w:rPr>
          <w:rFonts w:ascii="GHEA Grapalat" w:hAnsi="GHEA Grapalat"/>
          <w:bCs/>
          <w:sz w:val="22"/>
          <w:szCs w:val="22"/>
          <w:lang w:val="hy-AM"/>
        </w:rPr>
      </w:pPr>
    </w:p>
    <w:tbl>
      <w:tblPr>
        <w:tblpPr w:leftFromText="180" w:rightFromText="180" w:vertAnchor="text" w:horzAnchor="margin" w:tblpY="64"/>
        <w:tblW w:w="8897" w:type="dxa"/>
        <w:tblLayout w:type="fixed"/>
        <w:tblLook w:val="0000" w:firstRow="0" w:lastRow="0" w:firstColumn="0" w:lastColumn="0" w:noHBand="0" w:noVBand="0"/>
      </w:tblPr>
      <w:tblGrid>
        <w:gridCol w:w="3794"/>
        <w:gridCol w:w="760"/>
        <w:gridCol w:w="4343"/>
      </w:tblGrid>
      <w:tr w:rsidR="00FC4BD4" w:rsidRPr="009F3DC7" w14:paraId="04B6B1AE" w14:textId="77777777" w:rsidTr="00FC4BD4">
        <w:tc>
          <w:tcPr>
            <w:tcW w:w="3794" w:type="dxa"/>
          </w:tcPr>
          <w:p w14:paraId="43EFDD48"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408DC5C"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lastRenderedPageBreak/>
              <w:t>___________________</w:t>
            </w:r>
          </w:p>
          <w:p w14:paraId="42FAA105"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400105D"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1808791" w14:textId="77777777" w:rsidR="00FC4BD4" w:rsidRPr="009F3DC7" w:rsidRDefault="00FC4BD4" w:rsidP="00FC4BD4">
            <w:pPr>
              <w:widowControl w:val="0"/>
              <w:spacing w:after="160" w:line="360" w:lineRule="auto"/>
              <w:ind w:firstLine="34"/>
              <w:jc w:val="center"/>
              <w:rPr>
                <w:rFonts w:ascii="GHEA Grapalat" w:hAnsi="GHEA Grapalat"/>
              </w:rPr>
            </w:pPr>
          </w:p>
        </w:tc>
        <w:tc>
          <w:tcPr>
            <w:tcW w:w="4343" w:type="dxa"/>
          </w:tcPr>
          <w:p w14:paraId="2ADD9FF7" w14:textId="77777777" w:rsidR="00FC4BD4" w:rsidRPr="009F3DC7" w:rsidRDefault="00FC4BD4" w:rsidP="00FC4BD4">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34E9BDA" w14:textId="77777777" w:rsidR="00FC4BD4" w:rsidRPr="008C1A9F" w:rsidRDefault="00FC4BD4" w:rsidP="00FC4BD4">
            <w:pPr>
              <w:widowControl w:val="0"/>
              <w:ind w:firstLine="34"/>
              <w:jc w:val="center"/>
              <w:rPr>
                <w:rFonts w:ascii="GHEA Grapalat" w:hAnsi="GHEA Grapalat"/>
                <w:lang w:val="en-US"/>
              </w:rPr>
            </w:pPr>
            <w:r>
              <w:rPr>
                <w:rFonts w:ascii="GHEA Grapalat" w:hAnsi="GHEA Grapalat"/>
                <w:lang w:val="en-US"/>
              </w:rPr>
              <w:lastRenderedPageBreak/>
              <w:t>___________________</w:t>
            </w:r>
          </w:p>
          <w:p w14:paraId="49BDBADC" w14:textId="77777777" w:rsidR="00FC4BD4" w:rsidRPr="008C1A9F" w:rsidRDefault="00FC4BD4" w:rsidP="00FC4BD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EB65A66" w14:textId="77777777" w:rsidR="00FC4BD4" w:rsidRPr="009F3DC7" w:rsidRDefault="00FC4BD4" w:rsidP="00FC4BD4">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262B411" w14:textId="77777777" w:rsidR="003B57CB" w:rsidRDefault="003B57CB" w:rsidP="001C41D7">
      <w:pPr>
        <w:jc w:val="right"/>
        <w:rPr>
          <w:rFonts w:ascii="GHEA Grapalat" w:hAnsi="GHEA Grapalat"/>
          <w:i/>
          <w:lang w:val="hy-AM"/>
        </w:rPr>
      </w:pPr>
    </w:p>
    <w:p w14:paraId="5097AADF" w14:textId="77777777" w:rsidR="003B57CB" w:rsidRDefault="003B57CB" w:rsidP="001C41D7">
      <w:pPr>
        <w:jc w:val="right"/>
        <w:rPr>
          <w:rFonts w:ascii="GHEA Grapalat" w:hAnsi="GHEA Grapalat"/>
          <w:i/>
          <w:lang w:val="hy-AM"/>
        </w:rPr>
      </w:pPr>
    </w:p>
    <w:p w14:paraId="6CEA3F0A" w14:textId="77777777" w:rsidR="003B57CB" w:rsidRDefault="003B57CB" w:rsidP="001C41D7">
      <w:pPr>
        <w:jc w:val="right"/>
        <w:rPr>
          <w:rFonts w:ascii="GHEA Grapalat" w:hAnsi="GHEA Grapalat"/>
          <w:i/>
          <w:lang w:val="hy-AM"/>
        </w:rPr>
      </w:pPr>
    </w:p>
    <w:p w14:paraId="0A43CE4E" w14:textId="77777777" w:rsidR="003B57CB" w:rsidRDefault="003B57CB" w:rsidP="001C41D7">
      <w:pPr>
        <w:jc w:val="right"/>
        <w:rPr>
          <w:rFonts w:ascii="GHEA Grapalat" w:hAnsi="GHEA Grapalat"/>
          <w:i/>
          <w:lang w:val="hy-AM"/>
        </w:rPr>
      </w:pPr>
    </w:p>
    <w:p w14:paraId="1F7A4A65" w14:textId="77777777" w:rsidR="0073636B" w:rsidRDefault="0073636B" w:rsidP="00051508">
      <w:pPr>
        <w:rPr>
          <w:rFonts w:ascii="GHEA Grapalat" w:hAnsi="GHEA Grapalat"/>
          <w:i/>
          <w:lang w:val="hy-AM"/>
        </w:rPr>
      </w:pPr>
    </w:p>
    <w:p w14:paraId="38C3CF0C" w14:textId="77777777" w:rsidR="0074662D" w:rsidRDefault="0074662D" w:rsidP="00051508">
      <w:pPr>
        <w:rPr>
          <w:rFonts w:ascii="GHEA Grapalat" w:hAnsi="GHEA Grapalat"/>
          <w:i/>
          <w:lang w:val="hy-AM"/>
        </w:rPr>
      </w:pPr>
    </w:p>
    <w:p w14:paraId="2C67E48C" w14:textId="77777777" w:rsidR="0074662D" w:rsidRDefault="0074662D" w:rsidP="00051508">
      <w:pPr>
        <w:rPr>
          <w:rFonts w:ascii="GHEA Grapalat" w:hAnsi="GHEA Grapalat"/>
          <w:i/>
          <w:lang w:val="hy-AM"/>
        </w:rPr>
      </w:pPr>
    </w:p>
    <w:p w14:paraId="290EE9DB" w14:textId="77777777" w:rsidR="0074662D" w:rsidRDefault="0074662D" w:rsidP="00051508">
      <w:pPr>
        <w:rPr>
          <w:rFonts w:ascii="GHEA Grapalat" w:hAnsi="GHEA Grapalat"/>
          <w:i/>
          <w:lang w:val="hy-AM"/>
        </w:rPr>
      </w:pPr>
    </w:p>
    <w:p w14:paraId="55A7438E" w14:textId="77777777" w:rsidR="0074662D" w:rsidRDefault="0074662D" w:rsidP="00051508">
      <w:pPr>
        <w:rPr>
          <w:rFonts w:ascii="GHEA Grapalat" w:hAnsi="GHEA Grapalat"/>
          <w:i/>
          <w:lang w:val="hy-AM"/>
        </w:rPr>
      </w:pPr>
    </w:p>
    <w:p w14:paraId="44BA56A9" w14:textId="77777777" w:rsidR="0074662D" w:rsidRDefault="0074662D" w:rsidP="00051508">
      <w:pPr>
        <w:rPr>
          <w:rFonts w:ascii="GHEA Grapalat" w:hAnsi="GHEA Grapalat"/>
          <w:i/>
          <w:lang w:val="hy-AM"/>
        </w:rPr>
      </w:pPr>
    </w:p>
    <w:p w14:paraId="55E91D66" w14:textId="77777777" w:rsidR="0074662D" w:rsidRDefault="0074662D" w:rsidP="00051508">
      <w:pPr>
        <w:rPr>
          <w:rFonts w:ascii="GHEA Grapalat" w:hAnsi="GHEA Grapalat"/>
          <w:i/>
          <w:lang w:val="hy-AM"/>
        </w:rPr>
      </w:pPr>
    </w:p>
    <w:p w14:paraId="51CA8E89" w14:textId="77777777" w:rsidR="0074662D" w:rsidRDefault="0074662D" w:rsidP="00051508">
      <w:pPr>
        <w:rPr>
          <w:rFonts w:ascii="GHEA Grapalat" w:hAnsi="GHEA Grapalat"/>
          <w:i/>
          <w:lang w:val="hy-AM"/>
        </w:rPr>
      </w:pPr>
    </w:p>
    <w:p w14:paraId="2280CB34" w14:textId="77777777" w:rsidR="0074662D" w:rsidRDefault="0074662D" w:rsidP="00051508">
      <w:pPr>
        <w:rPr>
          <w:rFonts w:ascii="GHEA Grapalat" w:hAnsi="GHEA Grapalat"/>
          <w:i/>
          <w:lang w:val="hy-AM"/>
        </w:rPr>
      </w:pPr>
    </w:p>
    <w:p w14:paraId="21DCA72E" w14:textId="77777777" w:rsidR="0074662D" w:rsidRDefault="0074662D" w:rsidP="00051508">
      <w:pPr>
        <w:rPr>
          <w:rFonts w:ascii="GHEA Grapalat" w:hAnsi="GHEA Grapalat"/>
          <w:i/>
          <w:lang w:val="hy-AM"/>
        </w:rPr>
      </w:pPr>
    </w:p>
    <w:p w14:paraId="7296BFB9" w14:textId="77777777" w:rsidR="0074662D" w:rsidRDefault="0074662D" w:rsidP="00051508">
      <w:pPr>
        <w:rPr>
          <w:rFonts w:ascii="GHEA Grapalat" w:hAnsi="GHEA Grapalat"/>
          <w:i/>
          <w:lang w:val="hy-AM"/>
        </w:rPr>
      </w:pPr>
    </w:p>
    <w:p w14:paraId="4929F4FA" w14:textId="77777777" w:rsidR="0074662D" w:rsidRDefault="0074662D" w:rsidP="00051508">
      <w:pPr>
        <w:rPr>
          <w:rFonts w:ascii="GHEA Grapalat" w:hAnsi="GHEA Grapalat"/>
          <w:i/>
          <w:lang w:val="hy-AM"/>
        </w:rPr>
      </w:pPr>
    </w:p>
    <w:p w14:paraId="6BE3233F" w14:textId="77777777" w:rsidR="0074662D" w:rsidRDefault="0074662D" w:rsidP="00051508">
      <w:pPr>
        <w:rPr>
          <w:rFonts w:ascii="GHEA Grapalat" w:hAnsi="GHEA Grapalat"/>
          <w:i/>
          <w:lang w:val="hy-AM"/>
        </w:rPr>
      </w:pPr>
    </w:p>
    <w:p w14:paraId="454E242D" w14:textId="77777777" w:rsidR="0074662D" w:rsidRDefault="0074662D" w:rsidP="00051508">
      <w:pPr>
        <w:rPr>
          <w:rFonts w:ascii="GHEA Grapalat" w:hAnsi="GHEA Grapalat"/>
          <w:i/>
          <w:lang w:val="hy-AM"/>
        </w:rPr>
      </w:pPr>
    </w:p>
    <w:p w14:paraId="4FEA2808" w14:textId="77777777" w:rsidR="0074662D" w:rsidRDefault="0074662D" w:rsidP="00051508">
      <w:pPr>
        <w:rPr>
          <w:rFonts w:ascii="GHEA Grapalat" w:hAnsi="GHEA Grapalat"/>
          <w:i/>
          <w:lang w:val="hy-AM"/>
        </w:rPr>
      </w:pPr>
    </w:p>
    <w:p w14:paraId="7DBA7A8B" w14:textId="77777777" w:rsidR="0074662D" w:rsidRDefault="0074662D" w:rsidP="00051508">
      <w:pPr>
        <w:rPr>
          <w:rFonts w:ascii="GHEA Grapalat" w:hAnsi="GHEA Grapalat"/>
          <w:i/>
          <w:lang w:val="hy-AM"/>
        </w:rPr>
      </w:pPr>
    </w:p>
    <w:p w14:paraId="6534950C" w14:textId="77777777" w:rsidR="0074662D" w:rsidRDefault="0074662D" w:rsidP="00051508">
      <w:pPr>
        <w:rPr>
          <w:rFonts w:ascii="GHEA Grapalat" w:hAnsi="GHEA Grapalat"/>
          <w:i/>
          <w:lang w:val="hy-AM"/>
        </w:rPr>
      </w:pPr>
    </w:p>
    <w:p w14:paraId="105D354E" w14:textId="77777777" w:rsidR="0074662D" w:rsidRDefault="0074662D" w:rsidP="00051508">
      <w:pPr>
        <w:rPr>
          <w:rFonts w:ascii="GHEA Grapalat" w:hAnsi="GHEA Grapalat"/>
          <w:i/>
          <w:lang w:val="hy-AM"/>
        </w:rPr>
      </w:pPr>
    </w:p>
    <w:p w14:paraId="46A4CA40" w14:textId="77777777" w:rsidR="0074662D" w:rsidRDefault="0074662D" w:rsidP="00051508">
      <w:pPr>
        <w:rPr>
          <w:rFonts w:ascii="GHEA Grapalat" w:hAnsi="GHEA Grapalat"/>
          <w:i/>
          <w:lang w:val="hy-AM"/>
        </w:rPr>
      </w:pPr>
    </w:p>
    <w:p w14:paraId="1E95DE9D" w14:textId="77777777" w:rsidR="0074662D" w:rsidRDefault="0074662D" w:rsidP="00051508">
      <w:pPr>
        <w:rPr>
          <w:rFonts w:ascii="GHEA Grapalat" w:hAnsi="GHEA Grapalat"/>
          <w:i/>
          <w:lang w:val="hy-AM"/>
        </w:rPr>
      </w:pPr>
    </w:p>
    <w:p w14:paraId="26596684" w14:textId="77777777" w:rsidR="0074662D" w:rsidRDefault="0074662D" w:rsidP="00051508">
      <w:pPr>
        <w:rPr>
          <w:rFonts w:ascii="GHEA Grapalat" w:hAnsi="GHEA Grapalat"/>
          <w:i/>
          <w:lang w:val="hy-AM"/>
        </w:rPr>
      </w:pPr>
    </w:p>
    <w:p w14:paraId="03625C52" w14:textId="77777777" w:rsidR="0074662D" w:rsidRDefault="0074662D" w:rsidP="00051508">
      <w:pPr>
        <w:rPr>
          <w:rFonts w:ascii="GHEA Grapalat" w:hAnsi="GHEA Grapalat"/>
          <w:i/>
          <w:lang w:val="hy-AM"/>
        </w:rPr>
      </w:pPr>
    </w:p>
    <w:p w14:paraId="12216FEA" w14:textId="77777777" w:rsidR="0074662D" w:rsidRDefault="0074662D" w:rsidP="00051508">
      <w:pPr>
        <w:rPr>
          <w:rFonts w:ascii="GHEA Grapalat" w:hAnsi="GHEA Grapalat"/>
          <w:i/>
          <w:lang w:val="hy-AM"/>
        </w:rPr>
      </w:pPr>
    </w:p>
    <w:p w14:paraId="4F37BC8C" w14:textId="77777777" w:rsidR="0074662D" w:rsidRDefault="0074662D" w:rsidP="00051508">
      <w:pPr>
        <w:rPr>
          <w:rFonts w:ascii="GHEA Grapalat" w:hAnsi="GHEA Grapalat"/>
          <w:i/>
          <w:lang w:val="hy-AM"/>
        </w:rPr>
      </w:pPr>
    </w:p>
    <w:p w14:paraId="16B21923" w14:textId="77777777" w:rsidR="0074662D" w:rsidRDefault="0074662D" w:rsidP="00051508">
      <w:pPr>
        <w:rPr>
          <w:rFonts w:ascii="GHEA Grapalat" w:hAnsi="GHEA Grapalat"/>
          <w:i/>
          <w:lang w:val="hy-AM"/>
        </w:rPr>
      </w:pPr>
    </w:p>
    <w:p w14:paraId="0F963710" w14:textId="77777777" w:rsidR="0074662D" w:rsidRDefault="0074662D" w:rsidP="00051508">
      <w:pPr>
        <w:rPr>
          <w:rFonts w:ascii="GHEA Grapalat" w:hAnsi="GHEA Grapalat"/>
          <w:i/>
          <w:lang w:val="hy-AM"/>
        </w:rPr>
      </w:pPr>
    </w:p>
    <w:p w14:paraId="5A9F6380" w14:textId="77777777" w:rsidR="0074662D" w:rsidRDefault="0074662D" w:rsidP="00051508">
      <w:pPr>
        <w:rPr>
          <w:rFonts w:ascii="GHEA Grapalat" w:hAnsi="GHEA Grapalat"/>
          <w:i/>
          <w:lang w:val="hy-AM"/>
        </w:rPr>
      </w:pPr>
    </w:p>
    <w:p w14:paraId="69DA5F3D" w14:textId="77777777" w:rsidR="0074662D" w:rsidRDefault="0074662D" w:rsidP="00051508">
      <w:pPr>
        <w:rPr>
          <w:rFonts w:ascii="GHEA Grapalat" w:hAnsi="GHEA Grapalat"/>
          <w:i/>
          <w:lang w:val="hy-AM"/>
        </w:rPr>
      </w:pPr>
    </w:p>
    <w:p w14:paraId="6C8660F6" w14:textId="77777777" w:rsidR="0074662D" w:rsidRDefault="0074662D" w:rsidP="00051508">
      <w:pPr>
        <w:rPr>
          <w:rFonts w:ascii="GHEA Grapalat" w:hAnsi="GHEA Grapalat"/>
          <w:i/>
          <w:lang w:val="hy-AM"/>
        </w:rPr>
      </w:pPr>
    </w:p>
    <w:p w14:paraId="6B24F62A" w14:textId="77777777" w:rsidR="0074662D" w:rsidRDefault="0074662D" w:rsidP="00051508">
      <w:pPr>
        <w:rPr>
          <w:rFonts w:ascii="GHEA Grapalat" w:hAnsi="GHEA Grapalat"/>
          <w:i/>
          <w:lang w:val="hy-AM"/>
        </w:rPr>
      </w:pPr>
    </w:p>
    <w:p w14:paraId="42645FEC" w14:textId="77777777" w:rsidR="0074662D" w:rsidRDefault="0074662D" w:rsidP="00051508">
      <w:pPr>
        <w:rPr>
          <w:rFonts w:ascii="GHEA Grapalat" w:hAnsi="GHEA Grapalat"/>
          <w:i/>
          <w:lang w:val="hy-AM"/>
        </w:rPr>
      </w:pPr>
    </w:p>
    <w:p w14:paraId="1A708165" w14:textId="77777777" w:rsidR="0074662D" w:rsidRDefault="0074662D" w:rsidP="00051508">
      <w:pPr>
        <w:rPr>
          <w:rFonts w:ascii="GHEA Grapalat" w:hAnsi="GHEA Grapalat"/>
          <w:i/>
          <w:lang w:val="hy-AM"/>
        </w:rPr>
      </w:pPr>
    </w:p>
    <w:p w14:paraId="2915ACCF" w14:textId="77777777" w:rsidR="0074662D" w:rsidRPr="0074662D" w:rsidRDefault="0074662D" w:rsidP="00051508">
      <w:pPr>
        <w:rPr>
          <w:rFonts w:ascii="GHEA Grapalat" w:hAnsi="GHEA Grapalat"/>
          <w:i/>
          <w:lang w:val="hy-AM"/>
        </w:rPr>
      </w:pPr>
    </w:p>
    <w:p w14:paraId="4D9F8404" w14:textId="77777777" w:rsidR="0073636B" w:rsidRPr="0073636B" w:rsidRDefault="0073636B" w:rsidP="00051508">
      <w:pPr>
        <w:rPr>
          <w:rFonts w:ascii="GHEA Grapalat" w:hAnsi="GHEA Grapalat"/>
          <w:i/>
        </w:rPr>
      </w:pPr>
    </w:p>
    <w:p w14:paraId="778A9812" w14:textId="77777777" w:rsidR="003B57CB" w:rsidRDefault="003B57CB" w:rsidP="001C41D7">
      <w:pPr>
        <w:jc w:val="right"/>
        <w:rPr>
          <w:rFonts w:ascii="GHEA Grapalat" w:hAnsi="GHEA Grapalat"/>
          <w:i/>
          <w:lang w:val="hy-AM"/>
        </w:rPr>
      </w:pPr>
    </w:p>
    <w:p w14:paraId="65CE5A84" w14:textId="4A609D9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830110D"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7029E2">
        <w:rPr>
          <w:rFonts w:ascii="GHEA Grapalat" w:hAnsi="GHEA Grapalat"/>
          <w:bCs/>
        </w:rPr>
        <w:t>EQ-GHAShDzB-</w:t>
      </w:r>
      <w:r w:rsidR="00E33F75">
        <w:rPr>
          <w:rFonts w:ascii="GHEA Grapalat" w:hAnsi="GHEA Grapalat"/>
          <w:bCs/>
        </w:rPr>
        <w:t>26/114</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4A308759" w:rsidR="001C41D7" w:rsidRPr="00D248FC" w:rsidRDefault="00C53EB3" w:rsidP="001C41D7">
      <w:pPr>
        <w:widowControl w:val="0"/>
        <w:spacing w:after="160" w:line="360" w:lineRule="auto"/>
        <w:jc w:val="center"/>
        <w:rPr>
          <w:rFonts w:ascii="Sylfaen" w:hAnsi="Sylfaen"/>
          <w:b/>
        </w:rPr>
      </w:pPr>
      <w:r>
        <w:rPr>
          <w:rFonts w:ascii="GHEA Grapalat" w:hAnsi="GHEA Grapalat"/>
          <w:bCs/>
          <w:sz w:val="22"/>
          <w:szCs w:val="22"/>
          <w:lang w:val="hy-AM"/>
        </w:rPr>
        <w:t>РЕМОНТНЫЕ РАБОТЫ В ВАННЫХ КОМНАТАХ В МНОГОКВАРТИРНЫХ ДОМАХ В АДМИНИСТРАТИВНОМ РАЙОНЕ АДЖАПНЯК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3636B" w:rsidRPr="009F3DC7" w14:paraId="407D0492" w14:textId="77777777" w:rsidTr="00FB020F">
        <w:trPr>
          <w:gridAfter w:val="1"/>
          <w:wAfter w:w="597" w:type="dxa"/>
          <w:trHeight w:val="586"/>
          <w:jc w:val="center"/>
        </w:trPr>
        <w:tc>
          <w:tcPr>
            <w:tcW w:w="816" w:type="dxa"/>
            <w:vAlign w:val="center"/>
          </w:tcPr>
          <w:p w14:paraId="0E17D61B" w14:textId="77777777" w:rsidR="0073636B" w:rsidRPr="00517562" w:rsidRDefault="0073636B" w:rsidP="0073636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tcPr>
          <w:p w14:paraId="437D70EC" w14:textId="22252512" w:rsidR="0073636B" w:rsidRPr="0073636B" w:rsidRDefault="0073636B" w:rsidP="0073636B">
            <w:pPr>
              <w:widowControl w:val="0"/>
              <w:spacing w:after="120"/>
              <w:jc w:val="center"/>
              <w:rPr>
                <w:rFonts w:ascii="GHEA Grapalat" w:hAnsi="GHEA Grapalat"/>
                <w:sz w:val="20"/>
                <w:szCs w:val="20"/>
                <w:lang w:val="hy-AM"/>
              </w:rPr>
            </w:pPr>
            <w:r w:rsidRPr="0073636B">
              <w:rPr>
                <w:rFonts w:ascii="GHEA Grapalat" w:hAnsi="GHEA Grapalat"/>
                <w:sz w:val="20"/>
                <w:szCs w:val="20"/>
              </w:rPr>
              <w:t xml:space="preserve">Работы по ремонту санузла квартиры № 21, расположенной в здании 18Б по улице Сисакиана административного района Ачапняк города Еревана </w:t>
            </w:r>
          </w:p>
        </w:tc>
        <w:tc>
          <w:tcPr>
            <w:tcW w:w="3060" w:type="dxa"/>
            <w:gridSpan w:val="3"/>
            <w:vAlign w:val="center"/>
          </w:tcPr>
          <w:p w14:paraId="3E61E088" w14:textId="281C5417" w:rsidR="0073636B" w:rsidRPr="007A068C" w:rsidRDefault="0073636B" w:rsidP="0073636B">
            <w:pPr>
              <w:widowControl w:val="0"/>
              <w:spacing w:after="120"/>
              <w:jc w:val="center"/>
              <w:rPr>
                <w:rFonts w:ascii="GHEA Grapalat" w:hAnsi="GHEA Grapalat"/>
                <w:sz w:val="18"/>
                <w:szCs w:val="20"/>
              </w:rPr>
            </w:pPr>
            <w:r w:rsidRPr="00D4414E">
              <w:rPr>
                <w:rFonts w:ascii="GHEA Grapalat" w:hAnsi="GHEA Grapalat"/>
                <w:sz w:val="20"/>
                <w:szCs w:val="20"/>
                <w:lang w:val="hy-AM"/>
              </w:rPr>
              <w:t>С даты вступления Соглашения в силу</w:t>
            </w:r>
          </w:p>
        </w:tc>
        <w:tc>
          <w:tcPr>
            <w:tcW w:w="1980" w:type="dxa"/>
            <w:vAlign w:val="center"/>
          </w:tcPr>
          <w:p w14:paraId="4BEF903B" w14:textId="52708893" w:rsidR="0073636B" w:rsidRPr="00D61D57" w:rsidRDefault="0073636B" w:rsidP="0073636B">
            <w:pPr>
              <w:widowControl w:val="0"/>
              <w:spacing w:after="120"/>
              <w:jc w:val="center"/>
              <w:rPr>
                <w:rFonts w:ascii="GHEA Grapalat" w:hAnsi="GHEA Grapalat"/>
                <w:sz w:val="20"/>
                <w:szCs w:val="20"/>
                <w:lang w:val="hy-AM"/>
              </w:rPr>
            </w:pPr>
            <w:r w:rsidRPr="00E33F75">
              <w:rPr>
                <w:rFonts w:ascii="GHEA Grapalat" w:hAnsi="GHEA Grapalat"/>
                <w:sz w:val="20"/>
                <w:szCs w:val="20"/>
                <w:lang w:val="hy-AM"/>
              </w:rPr>
              <w:t xml:space="preserve">до </w:t>
            </w:r>
            <w:r>
              <w:rPr>
                <w:rFonts w:ascii="GHEA Grapalat" w:hAnsi="GHEA Grapalat"/>
                <w:sz w:val="20"/>
                <w:szCs w:val="20"/>
                <w:lang w:val="hy-AM"/>
              </w:rPr>
              <w:t>01.11.2026</w:t>
            </w:r>
            <w:r>
              <w:rPr>
                <w:rFonts w:ascii="GHEA Grapalat" w:hAnsi="GHEA Grapalat"/>
                <w:sz w:val="20"/>
                <w:szCs w:val="20"/>
              </w:rPr>
              <w:t>г.</w:t>
            </w:r>
            <w:r w:rsidRPr="00E33F75">
              <w:rPr>
                <w:rFonts w:ascii="GHEA Grapalat" w:hAnsi="GHEA Grapalat"/>
                <w:sz w:val="20"/>
                <w:szCs w:val="20"/>
                <w:lang w:val="hy-AM"/>
              </w:rPr>
              <w:t xml:space="preserve"> включительно.</w:t>
            </w:r>
          </w:p>
        </w:tc>
      </w:tr>
      <w:tr w:rsidR="0073636B" w:rsidRPr="009F3DC7" w14:paraId="6EEB1AD4" w14:textId="77777777" w:rsidTr="00FB020F">
        <w:trPr>
          <w:gridAfter w:val="1"/>
          <w:wAfter w:w="597" w:type="dxa"/>
          <w:trHeight w:val="586"/>
          <w:jc w:val="center"/>
        </w:trPr>
        <w:tc>
          <w:tcPr>
            <w:tcW w:w="816" w:type="dxa"/>
            <w:vAlign w:val="center"/>
          </w:tcPr>
          <w:p w14:paraId="63A241AF" w14:textId="31E4E4DA" w:rsidR="0073636B" w:rsidRPr="00517562" w:rsidRDefault="0073636B" w:rsidP="0073636B">
            <w:pPr>
              <w:widowControl w:val="0"/>
              <w:spacing w:after="120"/>
              <w:jc w:val="center"/>
              <w:rPr>
                <w:rFonts w:ascii="GHEA Grapalat" w:hAnsi="GHEA Grapalat"/>
                <w:sz w:val="20"/>
                <w:szCs w:val="20"/>
              </w:rPr>
            </w:pPr>
            <w:r>
              <w:rPr>
                <w:rFonts w:ascii="GHEA Grapalat" w:hAnsi="GHEA Grapalat"/>
                <w:sz w:val="20"/>
                <w:szCs w:val="20"/>
              </w:rPr>
              <w:t>2</w:t>
            </w:r>
          </w:p>
        </w:tc>
        <w:tc>
          <w:tcPr>
            <w:tcW w:w="3186" w:type="dxa"/>
          </w:tcPr>
          <w:p w14:paraId="62BEAF5D" w14:textId="060BD61F" w:rsidR="0073636B" w:rsidRPr="0073636B" w:rsidRDefault="0073636B" w:rsidP="0073636B">
            <w:pPr>
              <w:widowControl w:val="0"/>
              <w:spacing w:after="120"/>
              <w:jc w:val="center"/>
              <w:rPr>
                <w:rFonts w:ascii="GHEA Grapalat" w:hAnsi="GHEA Grapalat" w:cs="Calibri"/>
                <w:color w:val="000000"/>
                <w:sz w:val="20"/>
                <w:szCs w:val="20"/>
              </w:rPr>
            </w:pPr>
            <w:r w:rsidRPr="0073636B">
              <w:rPr>
                <w:rFonts w:ascii="GHEA Grapalat" w:hAnsi="GHEA Grapalat"/>
                <w:sz w:val="20"/>
                <w:szCs w:val="20"/>
              </w:rPr>
              <w:t xml:space="preserve">Работы по ремонту санузла квартиры № 27, расположенной в здании 2 по 1-му переулку Маргаряна административного района Ачапняк города Еревана </w:t>
            </w:r>
          </w:p>
        </w:tc>
        <w:tc>
          <w:tcPr>
            <w:tcW w:w="3060" w:type="dxa"/>
            <w:gridSpan w:val="3"/>
            <w:vAlign w:val="center"/>
          </w:tcPr>
          <w:p w14:paraId="485A65FD" w14:textId="65FAB094" w:rsidR="0073636B" w:rsidRPr="00D4414E" w:rsidRDefault="0073636B" w:rsidP="0073636B">
            <w:pPr>
              <w:widowControl w:val="0"/>
              <w:spacing w:after="120"/>
              <w:jc w:val="center"/>
              <w:rPr>
                <w:rFonts w:ascii="GHEA Grapalat" w:hAnsi="GHEA Grapalat"/>
                <w:sz w:val="20"/>
                <w:szCs w:val="20"/>
                <w:lang w:val="hy-AM"/>
              </w:rPr>
            </w:pPr>
            <w:r w:rsidRPr="00D4414E">
              <w:rPr>
                <w:rFonts w:ascii="GHEA Grapalat" w:hAnsi="GHEA Grapalat"/>
                <w:sz w:val="20"/>
                <w:szCs w:val="20"/>
                <w:lang w:val="hy-AM"/>
              </w:rPr>
              <w:t>С даты вступления Соглашения в силу</w:t>
            </w:r>
          </w:p>
        </w:tc>
        <w:tc>
          <w:tcPr>
            <w:tcW w:w="1980" w:type="dxa"/>
            <w:vAlign w:val="center"/>
          </w:tcPr>
          <w:p w14:paraId="4F0787A1" w14:textId="5D54FDAC" w:rsidR="0073636B" w:rsidRPr="00E33F75" w:rsidRDefault="0073636B" w:rsidP="0073636B">
            <w:pPr>
              <w:widowControl w:val="0"/>
              <w:spacing w:after="120"/>
              <w:jc w:val="center"/>
              <w:rPr>
                <w:rFonts w:ascii="GHEA Grapalat" w:hAnsi="GHEA Grapalat"/>
                <w:sz w:val="20"/>
                <w:szCs w:val="20"/>
                <w:lang w:val="hy-AM"/>
              </w:rPr>
            </w:pPr>
            <w:r w:rsidRPr="00E33F75">
              <w:rPr>
                <w:rFonts w:ascii="GHEA Grapalat" w:hAnsi="GHEA Grapalat"/>
                <w:sz w:val="20"/>
                <w:szCs w:val="20"/>
                <w:lang w:val="hy-AM"/>
              </w:rPr>
              <w:t xml:space="preserve">до </w:t>
            </w:r>
            <w:r>
              <w:rPr>
                <w:rFonts w:ascii="GHEA Grapalat" w:hAnsi="GHEA Grapalat"/>
                <w:sz w:val="20"/>
                <w:szCs w:val="20"/>
                <w:lang w:val="hy-AM"/>
              </w:rPr>
              <w:t>01.11.2026</w:t>
            </w:r>
            <w:r>
              <w:rPr>
                <w:rFonts w:ascii="GHEA Grapalat" w:hAnsi="GHEA Grapalat"/>
                <w:sz w:val="20"/>
                <w:szCs w:val="20"/>
              </w:rPr>
              <w:t>г.</w:t>
            </w:r>
            <w:r w:rsidRPr="00E33F75">
              <w:rPr>
                <w:rFonts w:ascii="GHEA Grapalat" w:hAnsi="GHEA Grapalat"/>
                <w:sz w:val="20"/>
                <w:szCs w:val="20"/>
                <w:lang w:val="hy-AM"/>
              </w:rPr>
              <w:t xml:space="preserve"> включительно.</w:t>
            </w:r>
          </w:p>
        </w:tc>
      </w:tr>
      <w:tr w:rsidR="0073636B" w:rsidRPr="009F3DC7" w14:paraId="4E1FB80F" w14:textId="77777777" w:rsidTr="00FB020F">
        <w:trPr>
          <w:gridAfter w:val="1"/>
          <w:wAfter w:w="597" w:type="dxa"/>
          <w:trHeight w:val="586"/>
          <w:jc w:val="center"/>
        </w:trPr>
        <w:tc>
          <w:tcPr>
            <w:tcW w:w="816" w:type="dxa"/>
            <w:vAlign w:val="center"/>
          </w:tcPr>
          <w:p w14:paraId="45E2E61F" w14:textId="352C4B06" w:rsidR="0073636B" w:rsidRPr="00517562" w:rsidRDefault="0073636B" w:rsidP="0073636B">
            <w:pPr>
              <w:widowControl w:val="0"/>
              <w:spacing w:after="120"/>
              <w:jc w:val="center"/>
              <w:rPr>
                <w:rFonts w:ascii="GHEA Grapalat" w:hAnsi="GHEA Grapalat"/>
                <w:sz w:val="20"/>
                <w:szCs w:val="20"/>
              </w:rPr>
            </w:pPr>
            <w:r>
              <w:rPr>
                <w:rFonts w:ascii="GHEA Grapalat" w:hAnsi="GHEA Grapalat"/>
                <w:sz w:val="20"/>
                <w:szCs w:val="20"/>
              </w:rPr>
              <w:t>3</w:t>
            </w:r>
          </w:p>
        </w:tc>
        <w:tc>
          <w:tcPr>
            <w:tcW w:w="3186" w:type="dxa"/>
          </w:tcPr>
          <w:p w14:paraId="2CA31126" w14:textId="0F221EAF" w:rsidR="0073636B" w:rsidRPr="0073636B" w:rsidRDefault="0073636B" w:rsidP="0073636B">
            <w:pPr>
              <w:widowControl w:val="0"/>
              <w:spacing w:after="120"/>
              <w:jc w:val="center"/>
              <w:rPr>
                <w:rFonts w:ascii="GHEA Grapalat" w:hAnsi="GHEA Grapalat" w:cs="Calibri"/>
                <w:color w:val="000000"/>
                <w:sz w:val="20"/>
                <w:szCs w:val="20"/>
              </w:rPr>
            </w:pPr>
            <w:r w:rsidRPr="0073636B">
              <w:rPr>
                <w:rFonts w:ascii="GHEA Grapalat" w:hAnsi="GHEA Grapalat"/>
                <w:sz w:val="20"/>
                <w:szCs w:val="20"/>
              </w:rPr>
              <w:t>Работы по ремонту санузла квартиры № 86, расположенной в здании 17 района Норашен административного района Ачапняк города Еревана</w:t>
            </w:r>
          </w:p>
        </w:tc>
        <w:tc>
          <w:tcPr>
            <w:tcW w:w="3060" w:type="dxa"/>
            <w:gridSpan w:val="3"/>
            <w:vAlign w:val="center"/>
          </w:tcPr>
          <w:p w14:paraId="06D5A923" w14:textId="5FB85C95" w:rsidR="0073636B" w:rsidRPr="00D4414E" w:rsidRDefault="0073636B" w:rsidP="0073636B">
            <w:pPr>
              <w:widowControl w:val="0"/>
              <w:spacing w:after="120"/>
              <w:jc w:val="center"/>
              <w:rPr>
                <w:rFonts w:ascii="GHEA Grapalat" w:hAnsi="GHEA Grapalat"/>
                <w:sz w:val="20"/>
                <w:szCs w:val="20"/>
                <w:lang w:val="hy-AM"/>
              </w:rPr>
            </w:pPr>
            <w:r w:rsidRPr="00D4414E">
              <w:rPr>
                <w:rFonts w:ascii="GHEA Grapalat" w:hAnsi="GHEA Grapalat"/>
                <w:sz w:val="20"/>
                <w:szCs w:val="20"/>
                <w:lang w:val="hy-AM"/>
              </w:rPr>
              <w:t>С даты вступления Соглашения в силу</w:t>
            </w:r>
          </w:p>
        </w:tc>
        <w:tc>
          <w:tcPr>
            <w:tcW w:w="1980" w:type="dxa"/>
            <w:vAlign w:val="center"/>
          </w:tcPr>
          <w:p w14:paraId="4DC65E62" w14:textId="3EC4BBD6" w:rsidR="0073636B" w:rsidRPr="00E33F75" w:rsidRDefault="0073636B" w:rsidP="0073636B">
            <w:pPr>
              <w:widowControl w:val="0"/>
              <w:spacing w:after="120"/>
              <w:jc w:val="center"/>
              <w:rPr>
                <w:rFonts w:ascii="GHEA Grapalat" w:hAnsi="GHEA Grapalat"/>
                <w:sz w:val="20"/>
                <w:szCs w:val="20"/>
                <w:lang w:val="hy-AM"/>
              </w:rPr>
            </w:pPr>
            <w:r w:rsidRPr="00E33F75">
              <w:rPr>
                <w:rFonts w:ascii="GHEA Grapalat" w:hAnsi="GHEA Grapalat"/>
                <w:sz w:val="20"/>
                <w:szCs w:val="20"/>
                <w:lang w:val="hy-AM"/>
              </w:rPr>
              <w:t xml:space="preserve">до </w:t>
            </w:r>
            <w:r>
              <w:rPr>
                <w:rFonts w:ascii="GHEA Grapalat" w:hAnsi="GHEA Grapalat"/>
                <w:sz w:val="20"/>
                <w:szCs w:val="20"/>
                <w:lang w:val="hy-AM"/>
              </w:rPr>
              <w:t>01.11.2026</w:t>
            </w:r>
            <w:r>
              <w:rPr>
                <w:rFonts w:ascii="GHEA Grapalat" w:hAnsi="GHEA Grapalat"/>
                <w:sz w:val="20"/>
                <w:szCs w:val="20"/>
              </w:rPr>
              <w:t>г.</w:t>
            </w:r>
            <w:r w:rsidRPr="00E33F75">
              <w:rPr>
                <w:rFonts w:ascii="GHEA Grapalat" w:hAnsi="GHEA Grapalat"/>
                <w:sz w:val="20"/>
                <w:szCs w:val="20"/>
                <w:lang w:val="hy-AM"/>
              </w:rPr>
              <w:t xml:space="preserve"> включительно.</w:t>
            </w:r>
          </w:p>
        </w:tc>
      </w:tr>
      <w:tr w:rsidR="0073636B"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073F6E07" w14:textId="77777777" w:rsidR="0073636B" w:rsidRPr="0073636B" w:rsidRDefault="0073636B" w:rsidP="0073636B">
            <w:pPr>
              <w:widowControl w:val="0"/>
              <w:spacing w:after="160" w:line="360" w:lineRule="auto"/>
              <w:rPr>
                <w:rFonts w:ascii="GHEA Grapalat" w:hAnsi="GHEA Grapalat"/>
                <w:b/>
              </w:rPr>
            </w:pPr>
          </w:p>
          <w:p w14:paraId="276CBAE4" w14:textId="77777777" w:rsidR="0073636B" w:rsidRPr="009F3DC7" w:rsidRDefault="0073636B" w:rsidP="0073636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73636B" w:rsidRPr="00517562" w:rsidRDefault="0073636B" w:rsidP="0073636B">
            <w:pPr>
              <w:widowControl w:val="0"/>
              <w:jc w:val="center"/>
              <w:rPr>
                <w:rFonts w:ascii="GHEA Grapalat" w:hAnsi="GHEA Grapalat"/>
                <w:lang w:val="en-US"/>
              </w:rPr>
            </w:pPr>
            <w:r>
              <w:rPr>
                <w:rFonts w:ascii="GHEA Grapalat" w:hAnsi="GHEA Grapalat"/>
                <w:lang w:val="en-US"/>
              </w:rPr>
              <w:t>______________________</w:t>
            </w:r>
          </w:p>
          <w:p w14:paraId="732D0AB1" w14:textId="77777777" w:rsidR="0073636B" w:rsidRPr="00517562" w:rsidRDefault="0073636B" w:rsidP="0073636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73636B" w:rsidRPr="009F3DC7" w:rsidRDefault="0073636B" w:rsidP="0073636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73636B" w:rsidRPr="009F3DC7" w:rsidRDefault="0073636B" w:rsidP="0073636B">
            <w:pPr>
              <w:widowControl w:val="0"/>
              <w:spacing w:after="160" w:line="360" w:lineRule="auto"/>
              <w:jc w:val="center"/>
              <w:rPr>
                <w:rFonts w:ascii="GHEA Grapalat" w:hAnsi="GHEA Grapalat"/>
              </w:rPr>
            </w:pPr>
          </w:p>
        </w:tc>
        <w:tc>
          <w:tcPr>
            <w:tcW w:w="4343" w:type="dxa"/>
            <w:gridSpan w:val="3"/>
          </w:tcPr>
          <w:p w14:paraId="147912AB" w14:textId="77777777" w:rsidR="0073636B" w:rsidRPr="0073636B" w:rsidRDefault="0073636B" w:rsidP="0073636B">
            <w:pPr>
              <w:widowControl w:val="0"/>
              <w:spacing w:after="160" w:line="360" w:lineRule="auto"/>
              <w:rPr>
                <w:rFonts w:ascii="GHEA Grapalat" w:hAnsi="GHEA Grapalat"/>
                <w:b/>
              </w:rPr>
            </w:pPr>
          </w:p>
          <w:p w14:paraId="03CDDF06" w14:textId="77777777" w:rsidR="0073636B" w:rsidRPr="009F3DC7" w:rsidRDefault="0073636B" w:rsidP="0073636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73636B" w:rsidRPr="00517562" w:rsidRDefault="0073636B" w:rsidP="0073636B">
            <w:pPr>
              <w:widowControl w:val="0"/>
              <w:jc w:val="center"/>
              <w:rPr>
                <w:rFonts w:ascii="GHEA Grapalat" w:hAnsi="GHEA Grapalat"/>
                <w:lang w:val="en-US"/>
              </w:rPr>
            </w:pPr>
            <w:r>
              <w:rPr>
                <w:rFonts w:ascii="GHEA Grapalat" w:hAnsi="GHEA Grapalat"/>
                <w:lang w:val="en-US"/>
              </w:rPr>
              <w:t>_____________________</w:t>
            </w:r>
          </w:p>
          <w:p w14:paraId="50725AED" w14:textId="77777777" w:rsidR="0073636B" w:rsidRPr="00517562" w:rsidRDefault="0073636B" w:rsidP="0073636B">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73636B" w:rsidRPr="009F3DC7" w:rsidRDefault="0073636B" w:rsidP="0073636B">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37DC6D4A" w14:textId="0A43046E" w:rsidR="001C41D7" w:rsidRPr="003B57CB" w:rsidRDefault="001C41D7" w:rsidP="003B57CB">
      <w:pPr>
        <w:widowControl w:val="0"/>
        <w:tabs>
          <w:tab w:val="left" w:pos="2268"/>
        </w:tabs>
        <w:spacing w:after="160"/>
        <w:ind w:firstLine="567"/>
        <w:jc w:val="right"/>
        <w:rPr>
          <w:rFonts w:ascii="GHEA Grapalat" w:hAnsi="GHEA Grapalat"/>
          <w:bCs/>
          <w:lang w:val="hy-AM"/>
        </w:rPr>
      </w:pPr>
      <w:r w:rsidRPr="00C83AD1">
        <w:rPr>
          <w:rFonts w:ascii="GHEA Grapalat" w:hAnsi="GHEA Grapalat"/>
          <w:bCs/>
        </w:rPr>
        <w:t xml:space="preserve">под кодом " </w:t>
      </w:r>
      <w:r w:rsidR="007029E2">
        <w:rPr>
          <w:rFonts w:ascii="GHEA Grapalat" w:hAnsi="GHEA Grapalat"/>
          <w:bCs/>
        </w:rPr>
        <w:t>EQ-GHAShDzB-</w:t>
      </w:r>
      <w:r w:rsidR="00E33F75">
        <w:rPr>
          <w:rFonts w:ascii="GHEA Grapalat" w:hAnsi="GHEA Grapalat"/>
          <w:bCs/>
        </w:rPr>
        <w:t>26/114</w:t>
      </w:r>
      <w:r w:rsidRPr="00C83AD1">
        <w:rPr>
          <w:rFonts w:ascii="GHEA Grapalat" w:hAnsi="GHEA Grapalat"/>
          <w:bCs/>
        </w:rPr>
        <w:t>''</w:t>
      </w: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530"/>
        <w:gridCol w:w="1530"/>
        <w:gridCol w:w="540"/>
        <w:gridCol w:w="354"/>
        <w:gridCol w:w="262"/>
        <w:gridCol w:w="431"/>
        <w:gridCol w:w="67"/>
        <w:gridCol w:w="489"/>
        <w:gridCol w:w="436"/>
        <w:gridCol w:w="515"/>
        <w:gridCol w:w="477"/>
        <w:gridCol w:w="659"/>
        <w:gridCol w:w="601"/>
        <w:gridCol w:w="663"/>
        <w:gridCol w:w="503"/>
        <w:gridCol w:w="91"/>
        <w:gridCol w:w="644"/>
        <w:gridCol w:w="581"/>
      </w:tblGrid>
      <w:tr w:rsidR="001C41D7" w:rsidRPr="00685FDC" w14:paraId="67170ACF" w14:textId="77777777" w:rsidTr="006047DA">
        <w:trPr>
          <w:jc w:val="center"/>
        </w:trPr>
        <w:tc>
          <w:tcPr>
            <w:tcW w:w="10955" w:type="dxa"/>
            <w:gridSpan w:val="19"/>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6047DA">
        <w:trPr>
          <w:jc w:val="center"/>
        </w:trPr>
        <w:tc>
          <w:tcPr>
            <w:tcW w:w="58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6"/>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6047DA">
        <w:trPr>
          <w:cantSplit/>
          <w:trHeight w:val="1134"/>
          <w:jc w:val="center"/>
        </w:trPr>
        <w:tc>
          <w:tcPr>
            <w:tcW w:w="58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gridSpan w:val="2"/>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73636B" w:rsidRPr="00685FDC" w14:paraId="7659F944" w14:textId="77777777" w:rsidTr="00B410F9">
        <w:trPr>
          <w:cantSplit/>
          <w:trHeight w:val="2840"/>
          <w:jc w:val="center"/>
        </w:trPr>
        <w:tc>
          <w:tcPr>
            <w:tcW w:w="582" w:type="dxa"/>
          </w:tcPr>
          <w:p w14:paraId="2AEE521E" w14:textId="77777777" w:rsidR="0073636B" w:rsidRPr="00D9213C" w:rsidRDefault="0073636B" w:rsidP="0073636B">
            <w:pPr>
              <w:widowControl w:val="0"/>
              <w:spacing w:after="120"/>
              <w:jc w:val="center"/>
              <w:rPr>
                <w:rFonts w:ascii="GHEA Grapalat" w:hAnsi="GHEA Grapalat"/>
                <w:sz w:val="20"/>
                <w:szCs w:val="16"/>
              </w:rPr>
            </w:pPr>
          </w:p>
          <w:p w14:paraId="13D11A33" w14:textId="77777777" w:rsidR="0073636B" w:rsidRPr="00D9213C" w:rsidRDefault="0073636B" w:rsidP="0073636B">
            <w:pPr>
              <w:widowControl w:val="0"/>
              <w:spacing w:after="120"/>
              <w:jc w:val="center"/>
              <w:rPr>
                <w:rFonts w:ascii="GHEA Grapalat" w:hAnsi="GHEA Grapalat"/>
                <w:sz w:val="20"/>
                <w:szCs w:val="16"/>
              </w:rPr>
            </w:pPr>
          </w:p>
          <w:p w14:paraId="57E6CD13" w14:textId="77777777" w:rsidR="0073636B" w:rsidRPr="00D9213C" w:rsidRDefault="0073636B" w:rsidP="0073636B">
            <w:pPr>
              <w:widowControl w:val="0"/>
              <w:spacing w:after="120"/>
              <w:jc w:val="center"/>
              <w:rPr>
                <w:rFonts w:ascii="GHEA Grapalat" w:hAnsi="GHEA Grapalat"/>
                <w:sz w:val="20"/>
                <w:szCs w:val="16"/>
              </w:rPr>
            </w:pPr>
          </w:p>
          <w:p w14:paraId="4C5634BB" w14:textId="77777777" w:rsidR="0073636B" w:rsidRPr="00D9213C" w:rsidRDefault="0073636B" w:rsidP="0073636B">
            <w:pPr>
              <w:widowControl w:val="0"/>
              <w:spacing w:after="120"/>
              <w:jc w:val="center"/>
              <w:rPr>
                <w:rFonts w:ascii="GHEA Grapalat" w:hAnsi="GHEA Grapalat"/>
                <w:sz w:val="20"/>
                <w:szCs w:val="16"/>
              </w:rPr>
            </w:pPr>
          </w:p>
          <w:p w14:paraId="2231DA2E" w14:textId="77777777" w:rsidR="0073636B" w:rsidRPr="00D9213C" w:rsidRDefault="0073636B" w:rsidP="0073636B">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530" w:type="dxa"/>
            <w:vAlign w:val="center"/>
          </w:tcPr>
          <w:p w14:paraId="3ACF2671" w14:textId="77777777" w:rsidR="0073636B" w:rsidRPr="00657B38" w:rsidRDefault="0073636B" w:rsidP="0073636B">
            <w:pPr>
              <w:rPr>
                <w:rFonts w:ascii="GHEA Grapalat" w:hAnsi="GHEA Grapalat" w:cs="Calibri"/>
                <w:color w:val="000000" w:themeColor="text1"/>
                <w:sz w:val="20"/>
                <w:szCs w:val="20"/>
                <w:lang w:val="hy-AM"/>
              </w:rPr>
            </w:pPr>
            <w:r w:rsidRPr="00657B38">
              <w:rPr>
                <w:rFonts w:ascii="GHEA Grapalat" w:hAnsi="GHEA Grapalat" w:cs="Calibri"/>
                <w:color w:val="000000" w:themeColor="text1"/>
                <w:sz w:val="20"/>
                <w:szCs w:val="20"/>
                <w:lang w:val="hy-AM"/>
              </w:rPr>
              <w:t xml:space="preserve">  </w:t>
            </w:r>
          </w:p>
          <w:p w14:paraId="38028535" w14:textId="77777777" w:rsidR="0073636B" w:rsidRPr="00657B38" w:rsidRDefault="0073636B" w:rsidP="0073636B">
            <w:pPr>
              <w:ind w:left="-84"/>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45221142/73</w:t>
            </w:r>
          </w:p>
          <w:p w14:paraId="6D8BCDEE" w14:textId="453BAED0" w:rsidR="0073636B" w:rsidRPr="00E33F75" w:rsidRDefault="0073636B" w:rsidP="0073636B">
            <w:pPr>
              <w:widowControl w:val="0"/>
              <w:spacing w:after="120"/>
              <w:jc w:val="center"/>
              <w:rPr>
                <w:rFonts w:ascii="GHEA Grapalat" w:hAnsi="GHEA Grapalat" w:cs="Calibri"/>
                <w:color w:val="000000"/>
                <w:sz w:val="20"/>
                <w:szCs w:val="20"/>
              </w:rPr>
            </w:pPr>
          </w:p>
        </w:tc>
        <w:tc>
          <w:tcPr>
            <w:tcW w:w="1530" w:type="dxa"/>
          </w:tcPr>
          <w:p w14:paraId="27681EA5" w14:textId="666C5B0F" w:rsidR="0073636B" w:rsidRPr="0073636B" w:rsidRDefault="0073636B" w:rsidP="0073636B">
            <w:pPr>
              <w:widowControl w:val="0"/>
              <w:spacing w:after="120"/>
              <w:jc w:val="center"/>
              <w:rPr>
                <w:rFonts w:ascii="GHEA Grapalat" w:hAnsi="GHEA Grapalat" w:cs="Calibri"/>
                <w:color w:val="000000"/>
                <w:sz w:val="20"/>
                <w:szCs w:val="20"/>
              </w:rPr>
            </w:pPr>
            <w:r w:rsidRPr="0073636B">
              <w:rPr>
                <w:rFonts w:ascii="GHEA Grapalat" w:hAnsi="GHEA Grapalat"/>
                <w:i/>
                <w:iCs/>
                <w:sz w:val="20"/>
                <w:szCs w:val="20"/>
              </w:rPr>
              <w:t xml:space="preserve">Работы по ремонту санузла квартиры № 21, расположенной в здании 18Б по улице Сисакиана административного района Ачапняк города Еревана </w:t>
            </w:r>
          </w:p>
        </w:tc>
        <w:tc>
          <w:tcPr>
            <w:tcW w:w="540" w:type="dxa"/>
            <w:textDirection w:val="btLr"/>
            <w:vAlign w:val="center"/>
          </w:tcPr>
          <w:p w14:paraId="606C6B18" w14:textId="564F0608" w:rsidR="0073636B" w:rsidRPr="00D61D57" w:rsidRDefault="0073636B" w:rsidP="0073636B">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3A5558AD" w14:textId="30A74084" w:rsidR="0073636B" w:rsidRPr="00D61D57" w:rsidRDefault="0073636B" w:rsidP="0073636B">
            <w:pPr>
              <w:widowControl w:val="0"/>
              <w:spacing w:after="120"/>
              <w:ind w:left="-95" w:right="-88"/>
              <w:jc w:val="center"/>
              <w:rPr>
                <w:rFonts w:ascii="GHEA Grapalat" w:hAnsi="GHEA Grapalat"/>
                <w:b/>
                <w:bCs/>
                <w:sz w:val="14"/>
                <w:szCs w:val="16"/>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7737C055" w14:textId="1B62D91A"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0DA74C4" w14:textId="3A2F896C"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47BE4EA8" w14:textId="4CB7B8F1"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6ADC597F" w14:textId="3F3EE50B"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22624E81" w14:textId="6AE5BB9F" w:rsidR="0073636B" w:rsidRPr="00D61D57" w:rsidRDefault="0073636B" w:rsidP="0073636B">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306A7DF6" w14:textId="0A5BC0CB" w:rsidR="0073636B" w:rsidRPr="00D61D57" w:rsidRDefault="0073636B" w:rsidP="0073636B">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006F0AB5" w14:textId="7CFFF34D" w:rsidR="0073636B" w:rsidRPr="00D61D57" w:rsidRDefault="0073636B" w:rsidP="0073636B">
            <w:pPr>
              <w:widowControl w:val="0"/>
              <w:spacing w:after="120"/>
              <w:ind w:left="-95" w:right="-88"/>
              <w:jc w:val="center"/>
              <w:rPr>
                <w:rFonts w:ascii="GHEA Grapalat" w:hAnsi="GHEA Grapalat" w:cs="Arial"/>
                <w:b/>
                <w:bCs/>
                <w:sz w:val="14"/>
                <w:szCs w:val="16"/>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3EFA680B" w14:textId="0225BCB9"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277640DF" w14:textId="7CC5C079"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7EA365E7" w14:textId="4975D5CC" w:rsidR="0073636B" w:rsidRPr="00D61D57" w:rsidRDefault="0073636B" w:rsidP="0073636B">
            <w:pPr>
              <w:widowControl w:val="0"/>
              <w:spacing w:after="120"/>
              <w:ind w:left="-95" w:right="-88"/>
              <w:jc w:val="center"/>
              <w:rPr>
                <w:rFonts w:ascii="GHEA Grapalat" w:hAnsi="GHEA Grapalat" w:cs="Arial"/>
                <w:b/>
                <w:bCs/>
                <w:sz w:val="14"/>
                <w:szCs w:val="16"/>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5D894647" w14:textId="4897DCFC" w:rsidR="0073636B" w:rsidRPr="00D61D57" w:rsidRDefault="0073636B" w:rsidP="0073636B">
            <w:pPr>
              <w:widowControl w:val="0"/>
              <w:spacing w:after="120"/>
              <w:ind w:left="-95" w:right="-88"/>
              <w:jc w:val="center"/>
              <w:rPr>
                <w:rFonts w:ascii="GHEA Grapalat" w:hAnsi="GHEA Grapalat"/>
                <w:b/>
                <w:bCs/>
                <w:sz w:val="14"/>
                <w:szCs w:val="16"/>
                <w:lang w:val="en-US"/>
              </w:rPr>
            </w:pPr>
            <w:r w:rsidRPr="00657B38">
              <w:rPr>
                <w:rFonts w:ascii="GHEA Grapalat" w:hAnsi="GHEA Grapalat" w:cs="Arial"/>
                <w:color w:val="000000" w:themeColor="text1"/>
                <w:sz w:val="28"/>
                <w:szCs w:val="28"/>
                <w:vertAlign w:val="superscript"/>
                <w:lang w:val="hy-AM"/>
              </w:rPr>
              <w:t>100%.</w:t>
            </w:r>
          </w:p>
        </w:tc>
      </w:tr>
      <w:tr w:rsidR="0073636B" w:rsidRPr="00685FDC" w14:paraId="02E8195B" w14:textId="77777777" w:rsidTr="0073636B">
        <w:trPr>
          <w:cantSplit/>
          <w:trHeight w:val="2840"/>
          <w:jc w:val="center"/>
        </w:trPr>
        <w:tc>
          <w:tcPr>
            <w:tcW w:w="582" w:type="dxa"/>
            <w:vAlign w:val="center"/>
          </w:tcPr>
          <w:p w14:paraId="19CDABA9" w14:textId="7A929C24" w:rsidR="0073636B" w:rsidRPr="0073636B" w:rsidRDefault="0073636B" w:rsidP="0073636B">
            <w:pPr>
              <w:widowControl w:val="0"/>
              <w:spacing w:after="120"/>
              <w:jc w:val="center"/>
              <w:rPr>
                <w:rFonts w:ascii="GHEA Grapalat" w:hAnsi="GHEA Grapalat"/>
                <w:sz w:val="20"/>
                <w:szCs w:val="16"/>
                <w:lang w:val="hy-AM"/>
              </w:rPr>
            </w:pPr>
            <w:r>
              <w:rPr>
                <w:rFonts w:ascii="GHEA Grapalat" w:hAnsi="GHEA Grapalat"/>
                <w:sz w:val="20"/>
                <w:szCs w:val="16"/>
                <w:lang w:val="hy-AM"/>
              </w:rPr>
              <w:lastRenderedPageBreak/>
              <w:t>2</w:t>
            </w:r>
          </w:p>
        </w:tc>
        <w:tc>
          <w:tcPr>
            <w:tcW w:w="1530" w:type="dxa"/>
            <w:vAlign w:val="center"/>
          </w:tcPr>
          <w:p w14:paraId="023F2C18" w14:textId="53BD1905" w:rsidR="0073636B" w:rsidRDefault="0073636B" w:rsidP="0073636B">
            <w:pPr>
              <w:widowControl w:val="0"/>
              <w:spacing w:after="120"/>
              <w:jc w:val="center"/>
              <w:rPr>
                <w:rFonts w:ascii="GHEA Grapalat" w:hAnsi="GHEA Grapalat"/>
                <w:sz w:val="20"/>
                <w:szCs w:val="22"/>
              </w:rPr>
            </w:pPr>
            <w:r>
              <w:rPr>
                <w:rFonts w:ascii="GHEA Grapalat" w:hAnsi="GHEA Grapalat" w:cs="Calibri"/>
                <w:color w:val="000000" w:themeColor="text1"/>
                <w:sz w:val="18"/>
                <w:szCs w:val="18"/>
                <w:lang w:val="hy-AM"/>
              </w:rPr>
              <w:t>45221142/74</w:t>
            </w:r>
          </w:p>
        </w:tc>
        <w:tc>
          <w:tcPr>
            <w:tcW w:w="1530" w:type="dxa"/>
          </w:tcPr>
          <w:p w14:paraId="4C8B42F3" w14:textId="65EE36E6" w:rsidR="0073636B" w:rsidRPr="0073636B" w:rsidRDefault="0073636B" w:rsidP="0073636B">
            <w:pPr>
              <w:widowControl w:val="0"/>
              <w:spacing w:after="120"/>
              <w:jc w:val="center"/>
              <w:rPr>
                <w:rFonts w:ascii="GHEA Grapalat" w:hAnsi="GHEA Grapalat" w:cs="Calibri"/>
                <w:color w:val="000000"/>
                <w:sz w:val="20"/>
                <w:szCs w:val="20"/>
              </w:rPr>
            </w:pPr>
            <w:r w:rsidRPr="0073636B">
              <w:rPr>
                <w:rFonts w:ascii="GHEA Grapalat" w:hAnsi="GHEA Grapalat"/>
                <w:i/>
                <w:iCs/>
                <w:sz w:val="20"/>
                <w:szCs w:val="20"/>
              </w:rPr>
              <w:t xml:space="preserve">Работы по ремонту санузла квартиры № 27, расположенной в здании 2 по 1-му переулку Маргаряна административного района Ачапняк города Еревана </w:t>
            </w:r>
          </w:p>
        </w:tc>
        <w:tc>
          <w:tcPr>
            <w:tcW w:w="540" w:type="dxa"/>
            <w:textDirection w:val="btLr"/>
            <w:vAlign w:val="center"/>
          </w:tcPr>
          <w:p w14:paraId="159440E5" w14:textId="05057C47"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738A48C9" w14:textId="3E7D6345"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1B173EAF" w14:textId="6B561FBC"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65CC7632" w14:textId="620C6F0C"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6FDF45F6" w14:textId="120D1407"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638BDA7D" w14:textId="1AC5FCE7"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0749CB73" w14:textId="3883F1C6"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350EACAE" w14:textId="38DF1A30"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0F036801" w14:textId="61FC746F"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10B9AB35" w14:textId="2D0BADBA"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3DE9D69D" w14:textId="34148586"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4EDB0E04" w14:textId="12532E10"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44B58625" w14:textId="1C1AE120"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73636B" w:rsidRPr="00685FDC" w14:paraId="2B284141" w14:textId="77777777" w:rsidTr="0073636B">
        <w:trPr>
          <w:cantSplit/>
          <w:trHeight w:val="2840"/>
          <w:jc w:val="center"/>
        </w:trPr>
        <w:tc>
          <w:tcPr>
            <w:tcW w:w="582" w:type="dxa"/>
            <w:vAlign w:val="center"/>
          </w:tcPr>
          <w:p w14:paraId="09CD0D4E" w14:textId="657D10D4" w:rsidR="0073636B" w:rsidRPr="0073636B" w:rsidRDefault="0073636B" w:rsidP="0073636B">
            <w:pPr>
              <w:widowControl w:val="0"/>
              <w:spacing w:after="120"/>
              <w:jc w:val="center"/>
              <w:rPr>
                <w:rFonts w:ascii="GHEA Grapalat" w:hAnsi="GHEA Grapalat"/>
                <w:sz w:val="20"/>
                <w:szCs w:val="16"/>
                <w:lang w:val="hy-AM"/>
              </w:rPr>
            </w:pPr>
            <w:r>
              <w:rPr>
                <w:rFonts w:ascii="GHEA Grapalat" w:hAnsi="GHEA Grapalat"/>
                <w:sz w:val="20"/>
                <w:szCs w:val="16"/>
                <w:lang w:val="hy-AM"/>
              </w:rPr>
              <w:t>3</w:t>
            </w:r>
          </w:p>
        </w:tc>
        <w:tc>
          <w:tcPr>
            <w:tcW w:w="1530" w:type="dxa"/>
            <w:vAlign w:val="center"/>
          </w:tcPr>
          <w:p w14:paraId="1A841BFD" w14:textId="1875BBB2" w:rsidR="0073636B" w:rsidRDefault="0073636B" w:rsidP="0073636B">
            <w:pPr>
              <w:widowControl w:val="0"/>
              <w:spacing w:after="120"/>
              <w:jc w:val="center"/>
              <w:rPr>
                <w:rFonts w:ascii="GHEA Grapalat" w:hAnsi="GHEA Grapalat"/>
                <w:sz w:val="20"/>
                <w:szCs w:val="22"/>
              </w:rPr>
            </w:pPr>
            <w:r>
              <w:rPr>
                <w:rFonts w:ascii="GHEA Grapalat" w:hAnsi="GHEA Grapalat" w:cs="Calibri"/>
                <w:color w:val="000000" w:themeColor="text1"/>
                <w:sz w:val="18"/>
                <w:szCs w:val="18"/>
                <w:lang w:val="hy-AM"/>
              </w:rPr>
              <w:t>45221142/75</w:t>
            </w:r>
          </w:p>
        </w:tc>
        <w:tc>
          <w:tcPr>
            <w:tcW w:w="1530" w:type="dxa"/>
          </w:tcPr>
          <w:p w14:paraId="59328AA8" w14:textId="7EBCF755" w:rsidR="0073636B" w:rsidRPr="0073636B" w:rsidRDefault="0073636B" w:rsidP="0073636B">
            <w:pPr>
              <w:widowControl w:val="0"/>
              <w:spacing w:after="120"/>
              <w:jc w:val="center"/>
              <w:rPr>
                <w:rFonts w:ascii="GHEA Grapalat" w:hAnsi="GHEA Grapalat" w:cs="Calibri"/>
                <w:color w:val="000000"/>
                <w:sz w:val="20"/>
                <w:szCs w:val="20"/>
              </w:rPr>
            </w:pPr>
            <w:r w:rsidRPr="0073636B">
              <w:rPr>
                <w:rFonts w:ascii="GHEA Grapalat" w:hAnsi="GHEA Grapalat"/>
                <w:i/>
                <w:iCs/>
                <w:sz w:val="20"/>
                <w:szCs w:val="20"/>
              </w:rPr>
              <w:t>Работы по ремонту санузла квартиры № 86, расположенной в здании 17 района Норашен административного района Ачапняк города Еревана</w:t>
            </w:r>
          </w:p>
        </w:tc>
        <w:tc>
          <w:tcPr>
            <w:tcW w:w="540" w:type="dxa"/>
            <w:textDirection w:val="btLr"/>
            <w:vAlign w:val="center"/>
          </w:tcPr>
          <w:p w14:paraId="02FE2F65" w14:textId="4E3B3CC6"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616" w:type="dxa"/>
            <w:gridSpan w:val="2"/>
            <w:textDirection w:val="btLr"/>
            <w:vAlign w:val="center"/>
          </w:tcPr>
          <w:p w14:paraId="6C6CD96E" w14:textId="519761F4"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1" w:type="dxa"/>
            <w:textDirection w:val="btLr"/>
            <w:vAlign w:val="center"/>
          </w:tcPr>
          <w:p w14:paraId="26DE4375" w14:textId="3795A84E"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556" w:type="dxa"/>
            <w:gridSpan w:val="2"/>
            <w:textDirection w:val="btLr"/>
            <w:vAlign w:val="center"/>
          </w:tcPr>
          <w:p w14:paraId="37CE98AD" w14:textId="036689F0"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0%</w:t>
            </w:r>
          </w:p>
        </w:tc>
        <w:tc>
          <w:tcPr>
            <w:tcW w:w="436" w:type="dxa"/>
            <w:textDirection w:val="btLr"/>
            <w:vAlign w:val="center"/>
          </w:tcPr>
          <w:p w14:paraId="0BC3EF08" w14:textId="0FC66840"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515" w:type="dxa"/>
            <w:textDirection w:val="btLr"/>
            <w:vAlign w:val="center"/>
          </w:tcPr>
          <w:p w14:paraId="76B5B2A3" w14:textId="499A0B3C"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50%</w:t>
            </w:r>
          </w:p>
        </w:tc>
        <w:tc>
          <w:tcPr>
            <w:tcW w:w="477" w:type="dxa"/>
            <w:textDirection w:val="btLr"/>
            <w:vAlign w:val="center"/>
          </w:tcPr>
          <w:p w14:paraId="339301EA" w14:textId="35ADC82D"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59" w:type="dxa"/>
            <w:textDirection w:val="btLr"/>
            <w:vAlign w:val="center"/>
          </w:tcPr>
          <w:p w14:paraId="29BD3AA9" w14:textId="66E535D8"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01" w:type="dxa"/>
            <w:textDirection w:val="btLr"/>
            <w:vAlign w:val="center"/>
          </w:tcPr>
          <w:p w14:paraId="5B803844" w14:textId="024F94F6"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Pr>
                <w:rFonts w:ascii="GHEA Grapalat" w:hAnsi="GHEA Grapalat" w:cs="Arial"/>
                <w:color w:val="000000" w:themeColor="text1"/>
                <w:sz w:val="28"/>
                <w:szCs w:val="28"/>
                <w:vertAlign w:val="superscript"/>
                <w:lang w:val="hy-AM"/>
              </w:rPr>
              <w:t>75</w:t>
            </w:r>
            <w:r w:rsidRPr="00657B38">
              <w:rPr>
                <w:rFonts w:ascii="GHEA Grapalat" w:hAnsi="GHEA Grapalat" w:cs="Arial"/>
                <w:color w:val="000000" w:themeColor="text1"/>
                <w:sz w:val="28"/>
                <w:szCs w:val="28"/>
                <w:vertAlign w:val="superscript"/>
                <w:lang w:val="hy-AM"/>
              </w:rPr>
              <w:t>%</w:t>
            </w:r>
          </w:p>
        </w:tc>
        <w:tc>
          <w:tcPr>
            <w:tcW w:w="663" w:type="dxa"/>
            <w:textDirection w:val="btLr"/>
            <w:vAlign w:val="center"/>
          </w:tcPr>
          <w:p w14:paraId="60FB5E7F" w14:textId="42124DA6"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94" w:type="dxa"/>
            <w:gridSpan w:val="2"/>
            <w:textDirection w:val="btLr"/>
            <w:vAlign w:val="center"/>
          </w:tcPr>
          <w:p w14:paraId="26650727" w14:textId="5339C08F"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644" w:type="dxa"/>
            <w:textDirection w:val="btLr"/>
            <w:vAlign w:val="center"/>
          </w:tcPr>
          <w:p w14:paraId="0CD034EB" w14:textId="699D03F7"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c>
          <w:tcPr>
            <w:tcW w:w="581" w:type="dxa"/>
            <w:textDirection w:val="btLr"/>
            <w:vAlign w:val="center"/>
          </w:tcPr>
          <w:p w14:paraId="2A8AD55E" w14:textId="47AE08A6" w:rsidR="0073636B" w:rsidRPr="00657B38" w:rsidRDefault="0073636B" w:rsidP="0073636B">
            <w:pPr>
              <w:widowControl w:val="0"/>
              <w:spacing w:after="120"/>
              <w:ind w:left="-95" w:right="-88"/>
              <w:jc w:val="center"/>
              <w:rPr>
                <w:rFonts w:ascii="GHEA Grapalat" w:hAnsi="GHEA Grapalat" w:cs="Arial"/>
                <w:color w:val="000000" w:themeColor="text1"/>
                <w:sz w:val="28"/>
                <w:szCs w:val="28"/>
                <w:vertAlign w:val="superscript"/>
                <w:lang w:val="hy-AM"/>
              </w:rPr>
            </w:pPr>
            <w:r w:rsidRPr="00657B38">
              <w:rPr>
                <w:rFonts w:ascii="GHEA Grapalat" w:hAnsi="GHEA Grapalat" w:cs="Arial"/>
                <w:color w:val="000000" w:themeColor="text1"/>
                <w:sz w:val="28"/>
                <w:szCs w:val="28"/>
                <w:vertAlign w:val="superscript"/>
                <w:lang w:val="hy-AM"/>
              </w:rPr>
              <w:t>100%.</w:t>
            </w:r>
          </w:p>
        </w:tc>
      </w:tr>
      <w:tr w:rsidR="0073636B" w:rsidRPr="009F3DC7" w14:paraId="5DF5C52B" w14:textId="77777777" w:rsidTr="006047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5"/>
          </w:tcPr>
          <w:p w14:paraId="0352712D" w14:textId="77777777" w:rsidR="0073636B" w:rsidRPr="009F3DC7" w:rsidRDefault="0073636B" w:rsidP="0073636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73636B" w:rsidRPr="00685FDC" w:rsidRDefault="0073636B" w:rsidP="0073636B">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73636B" w:rsidRPr="009F3DC7" w:rsidRDefault="0073636B" w:rsidP="0073636B">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73636B" w:rsidRPr="009F3DC7" w:rsidRDefault="0073636B" w:rsidP="0073636B">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54B7B3B4" w14:textId="77777777" w:rsidR="0073636B" w:rsidRPr="009F3DC7" w:rsidRDefault="0073636B" w:rsidP="0073636B">
            <w:pPr>
              <w:widowControl w:val="0"/>
              <w:spacing w:after="160" w:line="360" w:lineRule="auto"/>
              <w:jc w:val="center"/>
              <w:rPr>
                <w:rFonts w:ascii="GHEA Grapalat" w:hAnsi="GHEA Grapalat"/>
              </w:rPr>
            </w:pPr>
          </w:p>
        </w:tc>
        <w:tc>
          <w:tcPr>
            <w:tcW w:w="4343" w:type="dxa"/>
            <w:gridSpan w:val="8"/>
          </w:tcPr>
          <w:p w14:paraId="2675D240" w14:textId="77777777" w:rsidR="0073636B" w:rsidRPr="009F3DC7" w:rsidRDefault="0073636B" w:rsidP="0073636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73636B" w:rsidRPr="00685FDC" w:rsidRDefault="0073636B" w:rsidP="0073636B">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73636B" w:rsidRPr="009F3DC7" w:rsidRDefault="0073636B" w:rsidP="0073636B">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73636B" w:rsidRPr="009F3DC7" w:rsidRDefault="0073636B" w:rsidP="0073636B">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3B57CB">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A46C53">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267E3" w14:textId="77777777" w:rsidR="00A63312" w:rsidRDefault="00A63312">
      <w:r>
        <w:separator/>
      </w:r>
    </w:p>
  </w:endnote>
  <w:endnote w:type="continuationSeparator" w:id="0">
    <w:p w14:paraId="33EF4728" w14:textId="77777777" w:rsidR="00A63312" w:rsidRDefault="00A6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30BC6" w14:textId="77777777" w:rsidR="00A63312" w:rsidRDefault="00A63312">
      <w:r>
        <w:separator/>
      </w:r>
    </w:p>
  </w:footnote>
  <w:footnote w:type="continuationSeparator" w:id="0">
    <w:p w14:paraId="74624C75" w14:textId="77777777" w:rsidR="00A63312" w:rsidRDefault="00A63312">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712ADD"/>
    <w:multiLevelType w:val="hybridMultilevel"/>
    <w:tmpl w:val="030AE14C"/>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AE006E"/>
    <w:multiLevelType w:val="multilevel"/>
    <w:tmpl w:val="6AA24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330B6BF5"/>
    <w:multiLevelType w:val="hybridMultilevel"/>
    <w:tmpl w:val="C2B4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6"/>
  </w:num>
  <w:num w:numId="2" w16cid:durableId="1994988477">
    <w:abstractNumId w:val="2"/>
  </w:num>
  <w:num w:numId="3" w16cid:durableId="1056274121">
    <w:abstractNumId w:val="1"/>
  </w:num>
  <w:num w:numId="4" w16cid:durableId="1485118917">
    <w:abstractNumId w:val="0"/>
  </w:num>
  <w:num w:numId="5" w16cid:durableId="1367367068">
    <w:abstractNumId w:val="4"/>
  </w:num>
  <w:num w:numId="6" w16cid:durableId="1846703372">
    <w:abstractNumId w:val="11"/>
  </w:num>
  <w:num w:numId="7" w16cid:durableId="1765688183">
    <w:abstractNumId w:val="10"/>
  </w:num>
  <w:num w:numId="8" w16cid:durableId="1196889658">
    <w:abstractNumId w:val="7"/>
  </w:num>
  <w:num w:numId="9" w16cid:durableId="1257862318">
    <w:abstractNumId w:val="9"/>
  </w:num>
  <w:num w:numId="10" w16cid:durableId="8777413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7649161">
    <w:abstractNumId w:val="5"/>
  </w:num>
  <w:num w:numId="12" w16cid:durableId="82077693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2F1A"/>
    <w:rsid w:val="00013093"/>
    <w:rsid w:val="00013192"/>
    <w:rsid w:val="000132F3"/>
    <w:rsid w:val="00013C24"/>
    <w:rsid w:val="00014C0C"/>
    <w:rsid w:val="00016653"/>
    <w:rsid w:val="00016DFB"/>
    <w:rsid w:val="00017484"/>
    <w:rsid w:val="000202C3"/>
    <w:rsid w:val="000207A1"/>
    <w:rsid w:val="000209D3"/>
    <w:rsid w:val="00020B2E"/>
    <w:rsid w:val="00020C83"/>
    <w:rsid w:val="00021876"/>
    <w:rsid w:val="00021C2E"/>
    <w:rsid w:val="00022397"/>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508"/>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685"/>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69B7"/>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4C2"/>
    <w:rsid w:val="001355F9"/>
    <w:rsid w:val="00135840"/>
    <w:rsid w:val="001361B2"/>
    <w:rsid w:val="001369CB"/>
    <w:rsid w:val="00136E15"/>
    <w:rsid w:val="001377BA"/>
    <w:rsid w:val="00137A5C"/>
    <w:rsid w:val="0014000D"/>
    <w:rsid w:val="001403AE"/>
    <w:rsid w:val="00140841"/>
    <w:rsid w:val="00142143"/>
    <w:rsid w:val="00142496"/>
    <w:rsid w:val="001439BD"/>
    <w:rsid w:val="00143BD7"/>
    <w:rsid w:val="00143E8C"/>
    <w:rsid w:val="00143E9D"/>
    <w:rsid w:val="0014454E"/>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297"/>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59C"/>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2A8"/>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236"/>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A2E"/>
    <w:rsid w:val="002003DE"/>
    <w:rsid w:val="002004DB"/>
    <w:rsid w:val="00201012"/>
    <w:rsid w:val="002017CB"/>
    <w:rsid w:val="0020195C"/>
    <w:rsid w:val="00201DA0"/>
    <w:rsid w:val="00201F2E"/>
    <w:rsid w:val="00201F63"/>
    <w:rsid w:val="00201FCD"/>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4927"/>
    <w:rsid w:val="002250D8"/>
    <w:rsid w:val="0022515E"/>
    <w:rsid w:val="002252CD"/>
    <w:rsid w:val="00225EB7"/>
    <w:rsid w:val="00225FC8"/>
    <w:rsid w:val="00226168"/>
    <w:rsid w:val="00226412"/>
    <w:rsid w:val="00226BDC"/>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3EA0"/>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C57"/>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0F8E"/>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ACF"/>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258"/>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06C"/>
    <w:rsid w:val="00382B60"/>
    <w:rsid w:val="00382E92"/>
    <w:rsid w:val="0038317B"/>
    <w:rsid w:val="00383467"/>
    <w:rsid w:val="00383F7A"/>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7CB"/>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808"/>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AF3"/>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6FE3"/>
    <w:rsid w:val="003E7802"/>
    <w:rsid w:val="003F0741"/>
    <w:rsid w:val="003F1EEA"/>
    <w:rsid w:val="003F208A"/>
    <w:rsid w:val="003F24FF"/>
    <w:rsid w:val="003F264A"/>
    <w:rsid w:val="003F28E4"/>
    <w:rsid w:val="003F2EC9"/>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4A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3B3A"/>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3A6"/>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E2"/>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4BE"/>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4D3D"/>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91"/>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44E"/>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47DA"/>
    <w:rsid w:val="00605075"/>
    <w:rsid w:val="0060526C"/>
    <w:rsid w:val="00605382"/>
    <w:rsid w:val="00606328"/>
    <w:rsid w:val="0060652B"/>
    <w:rsid w:val="00606B84"/>
    <w:rsid w:val="00607120"/>
    <w:rsid w:val="006073E6"/>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A9A"/>
    <w:rsid w:val="0067102D"/>
    <w:rsid w:val="00671313"/>
    <w:rsid w:val="0067134E"/>
    <w:rsid w:val="00671A82"/>
    <w:rsid w:val="0067389F"/>
    <w:rsid w:val="00673BD3"/>
    <w:rsid w:val="00673D0A"/>
    <w:rsid w:val="0067442E"/>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9E2"/>
    <w:rsid w:val="00702A06"/>
    <w:rsid w:val="007032AC"/>
    <w:rsid w:val="007035C9"/>
    <w:rsid w:val="00703BF6"/>
    <w:rsid w:val="007043C0"/>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C67"/>
    <w:rsid w:val="00725ED3"/>
    <w:rsid w:val="00731129"/>
    <w:rsid w:val="00731B85"/>
    <w:rsid w:val="00731BD1"/>
    <w:rsid w:val="00731D26"/>
    <w:rsid w:val="00731F31"/>
    <w:rsid w:val="00732686"/>
    <w:rsid w:val="00732871"/>
    <w:rsid w:val="00733993"/>
    <w:rsid w:val="00735365"/>
    <w:rsid w:val="0073636B"/>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62D"/>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0F5F"/>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F1C"/>
    <w:rsid w:val="0079574B"/>
    <w:rsid w:val="00795CAB"/>
    <w:rsid w:val="00795DC8"/>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82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5801"/>
    <w:rsid w:val="007E632F"/>
    <w:rsid w:val="007E6636"/>
    <w:rsid w:val="007E6804"/>
    <w:rsid w:val="007E6E01"/>
    <w:rsid w:val="007E73FD"/>
    <w:rsid w:val="007E7A22"/>
    <w:rsid w:val="007F12DE"/>
    <w:rsid w:val="007F1314"/>
    <w:rsid w:val="007F1C07"/>
    <w:rsid w:val="007F281F"/>
    <w:rsid w:val="007F3AF6"/>
    <w:rsid w:val="007F420E"/>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0892"/>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0750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7F"/>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DB4"/>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245"/>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40F"/>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17F44"/>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4F76"/>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53"/>
    <w:rsid w:val="00A46D89"/>
    <w:rsid w:val="00A46F92"/>
    <w:rsid w:val="00A4729F"/>
    <w:rsid w:val="00A5050E"/>
    <w:rsid w:val="00A509B3"/>
    <w:rsid w:val="00A50C53"/>
    <w:rsid w:val="00A51C9D"/>
    <w:rsid w:val="00A51D7C"/>
    <w:rsid w:val="00A52061"/>
    <w:rsid w:val="00A522EF"/>
    <w:rsid w:val="00A524AC"/>
    <w:rsid w:val="00A52966"/>
    <w:rsid w:val="00A52DED"/>
    <w:rsid w:val="00A52E27"/>
    <w:rsid w:val="00A5306D"/>
    <w:rsid w:val="00A530B3"/>
    <w:rsid w:val="00A5455C"/>
    <w:rsid w:val="00A5482B"/>
    <w:rsid w:val="00A5512C"/>
    <w:rsid w:val="00A55E59"/>
    <w:rsid w:val="00A55FEE"/>
    <w:rsid w:val="00A56536"/>
    <w:rsid w:val="00A572D8"/>
    <w:rsid w:val="00A57483"/>
    <w:rsid w:val="00A6039D"/>
    <w:rsid w:val="00A6067F"/>
    <w:rsid w:val="00A60D0F"/>
    <w:rsid w:val="00A60D60"/>
    <w:rsid w:val="00A61538"/>
    <w:rsid w:val="00A61746"/>
    <w:rsid w:val="00A619F2"/>
    <w:rsid w:val="00A62933"/>
    <w:rsid w:val="00A63312"/>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94A"/>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37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871"/>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816"/>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E7D8E"/>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51E"/>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1FA"/>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0F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58"/>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057E"/>
    <w:rsid w:val="00BA1336"/>
    <w:rsid w:val="00BA17C2"/>
    <w:rsid w:val="00BA2853"/>
    <w:rsid w:val="00BA3554"/>
    <w:rsid w:val="00BA4026"/>
    <w:rsid w:val="00BA5FDA"/>
    <w:rsid w:val="00BA632C"/>
    <w:rsid w:val="00BA6E63"/>
    <w:rsid w:val="00BA6FB2"/>
    <w:rsid w:val="00BA6FEB"/>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D4"/>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590"/>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EAF"/>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049"/>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B3"/>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3CF"/>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4E"/>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57"/>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82A"/>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2C2"/>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3F75"/>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5C96"/>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61E"/>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BE5"/>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6F5E"/>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6BE"/>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4BD4"/>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1DD5"/>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uiPriority w:val="99"/>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5">
    <w:name w:val="xl245"/>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6">
    <w:name w:val="xl246"/>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7">
    <w:name w:val="xl24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8">
    <w:name w:val="xl24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49">
    <w:name w:val="xl24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0">
    <w:name w:val="xl25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1">
    <w:name w:val="xl25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2">
    <w:name w:val="xl25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53">
    <w:name w:val="xl25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4">
    <w:name w:val="xl25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5">
    <w:name w:val="xl255"/>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6">
    <w:name w:val="xl25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7">
    <w:name w:val="xl257"/>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en-US" w:eastAsia="en-US" w:bidi="ar-SA"/>
    </w:rPr>
  </w:style>
  <w:style w:type="paragraph" w:customStyle="1" w:styleId="xl258">
    <w:name w:val="xl25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9">
    <w:name w:val="xl25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0">
    <w:name w:val="xl26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1">
    <w:name w:val="xl261"/>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2">
    <w:name w:val="xl26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3">
    <w:name w:val="xl26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4">
    <w:name w:val="xl26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5">
    <w:name w:val="xl26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6">
    <w:name w:val="xl26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7">
    <w:name w:val="xl26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68">
    <w:name w:val="xl26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69">
    <w:name w:val="xl269"/>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0">
    <w:name w:val="xl270"/>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1">
    <w:name w:val="xl271"/>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2">
    <w:name w:val="xl272"/>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3">
    <w:name w:val="xl27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74">
    <w:name w:val="xl274"/>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5">
    <w:name w:val="xl275"/>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6">
    <w:name w:val="xl276"/>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77">
    <w:name w:val="xl277"/>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8">
    <w:name w:val="xl278"/>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79">
    <w:name w:val="xl279"/>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80">
    <w:name w:val="xl280"/>
    <w:basedOn w:val="Normal"/>
    <w:rsid w:val="00D61D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1">
    <w:name w:val="xl281"/>
    <w:basedOn w:val="Normal"/>
    <w:rsid w:val="00D61D5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2">
    <w:name w:val="xl282"/>
    <w:basedOn w:val="Normal"/>
    <w:rsid w:val="00D61D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83">
    <w:name w:val="xl283"/>
    <w:basedOn w:val="Normal"/>
    <w:rsid w:val="00D61D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84">
    <w:name w:val="xl28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5">
    <w:name w:val="xl28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6">
    <w:name w:val="xl286"/>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7">
    <w:name w:val="xl28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D61D57"/>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0">
    <w:name w:val="xl290"/>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91">
    <w:name w:val="xl29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292">
    <w:name w:val="xl292"/>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3">
    <w:name w:val="xl293"/>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4">
    <w:name w:val="xl294"/>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95">
    <w:name w:val="xl295"/>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6">
    <w:name w:val="xl296"/>
    <w:basedOn w:val="Normal"/>
    <w:rsid w:val="00D61D5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7">
    <w:name w:val="xl297"/>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98">
    <w:name w:val="xl298"/>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299">
    <w:name w:val="xl299"/>
    <w:basedOn w:val="Normal"/>
    <w:rsid w:val="00D61D57"/>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0">
    <w:name w:val="xl300"/>
    <w:basedOn w:val="Normal"/>
    <w:rsid w:val="00D61D57"/>
    <w:pPr>
      <w:pBdr>
        <w:left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1">
    <w:name w:val="xl301"/>
    <w:basedOn w:val="Normal"/>
    <w:rsid w:val="00D61D57"/>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2">
    <w:name w:val="xl302"/>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303">
    <w:name w:val="xl303"/>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4">
    <w:name w:val="xl304"/>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05">
    <w:name w:val="xl305"/>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6">
    <w:name w:val="xl30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7">
    <w:name w:val="xl30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8">
    <w:name w:val="xl30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09">
    <w:name w:val="xl30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0">
    <w:name w:val="xl310"/>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1">
    <w:name w:val="xl311"/>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12">
    <w:name w:val="xl312"/>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4">
    <w:name w:val="xl314"/>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5">
    <w:name w:val="xl31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6">
    <w:name w:val="xl31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7">
    <w:name w:val="xl317"/>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8">
    <w:name w:val="xl318"/>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19">
    <w:name w:val="xl319"/>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0">
    <w:name w:val="xl320"/>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1">
    <w:name w:val="xl321"/>
    <w:basedOn w:val="Normal"/>
    <w:rsid w:val="00D61D57"/>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2">
    <w:name w:val="xl322"/>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23">
    <w:name w:val="xl323"/>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4">
    <w:name w:val="xl324"/>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5">
    <w:name w:val="xl325"/>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6">
    <w:name w:val="xl326"/>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7">
    <w:name w:val="xl327"/>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8">
    <w:name w:val="xl328"/>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29">
    <w:name w:val="xl329"/>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0">
    <w:name w:val="xl330"/>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1">
    <w:name w:val="xl331"/>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2">
    <w:name w:val="xl332"/>
    <w:basedOn w:val="Normal"/>
    <w:rsid w:val="00D61D57"/>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3">
    <w:name w:val="xl333"/>
    <w:basedOn w:val="Normal"/>
    <w:rsid w:val="00D61D57"/>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4">
    <w:name w:val="xl334"/>
    <w:basedOn w:val="Normal"/>
    <w:rsid w:val="00D61D57"/>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335">
    <w:name w:val="xl335"/>
    <w:basedOn w:val="Normal"/>
    <w:rsid w:val="00D61D5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336">
    <w:name w:val="xl336"/>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37">
    <w:name w:val="xl337"/>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38">
    <w:name w:val="xl338"/>
    <w:basedOn w:val="Normal"/>
    <w:rsid w:val="00D61D57"/>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39">
    <w:name w:val="xl339"/>
    <w:basedOn w:val="Normal"/>
    <w:rsid w:val="00D61D57"/>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0">
    <w:name w:val="xl340"/>
    <w:basedOn w:val="Normal"/>
    <w:rsid w:val="00D61D57"/>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341">
    <w:name w:val="xl341"/>
    <w:basedOn w:val="Normal"/>
    <w:rsid w:val="00D61D57"/>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2">
    <w:name w:val="xl342"/>
    <w:basedOn w:val="Normal"/>
    <w:rsid w:val="00D61D57"/>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3">
    <w:name w:val="xl343"/>
    <w:basedOn w:val="Normal"/>
    <w:rsid w:val="00D61D57"/>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344">
    <w:name w:val="xl344"/>
    <w:basedOn w:val="Normal"/>
    <w:rsid w:val="00D61D5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5147</TotalTime>
  <Pages>1</Pages>
  <Words>23503</Words>
  <Characters>133968</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157157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2167</cp:revision>
  <cp:lastPrinted>2018-02-16T07:12:00Z</cp:lastPrinted>
  <dcterms:created xsi:type="dcterms:W3CDTF">2019-10-28T07:04:00Z</dcterms:created>
  <dcterms:modified xsi:type="dcterms:W3CDTF">2026-05-06T10:50:00Z</dcterms:modified>
</cp:coreProperties>
</file>